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1C91A" w14:textId="77777777"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shd w:val="clear" w:color="auto" w:fill="FFFFFF"/>
          <w:lang w:eastAsia="ru-RU"/>
        </w:rPr>
        <w:t>Дело №2-123/2019</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p>
    <w:p w14:paraId="11FCD42C" w14:textId="77777777" w:rsidR="00F85247" w:rsidRPr="00F85247" w:rsidRDefault="00F85247" w:rsidP="00F85247">
      <w:pPr>
        <w:spacing w:after="0" w:line="293" w:lineRule="atLeast"/>
        <w:jc w:val="center"/>
        <w:rPr>
          <w:rFonts w:ascii="Arial" w:eastAsia="Times New Roman" w:hAnsi="Arial" w:cs="Arial"/>
          <w:color w:val="000000"/>
          <w:sz w:val="23"/>
          <w:szCs w:val="23"/>
          <w:lang w:eastAsia="ru-RU"/>
        </w:rPr>
      </w:pPr>
      <w:r w:rsidRPr="00F85247">
        <w:rPr>
          <w:rFonts w:ascii="Arial" w:eastAsia="Times New Roman" w:hAnsi="Arial" w:cs="Arial"/>
          <w:b/>
          <w:bCs/>
          <w:color w:val="000000"/>
          <w:sz w:val="23"/>
          <w:szCs w:val="23"/>
          <w:bdr w:val="none" w:sz="0" w:space="0" w:color="auto" w:frame="1"/>
          <w:lang w:eastAsia="ru-RU"/>
        </w:rPr>
        <w:t>РЕШЕНИЕ</w:t>
      </w:r>
    </w:p>
    <w:p w14:paraId="2B645ADA" w14:textId="77777777"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Именем Российской Федерации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18 января 2019 г. город Псков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председательствующего судьи Грачевой Н.Ю.,</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при секретаре Ремневой Е.Е., </w:t>
      </w:r>
      <w:proofErr w:type="spellStart"/>
      <w:r w:rsidRPr="00F85247">
        <w:rPr>
          <w:rFonts w:ascii="Arial" w:eastAsia="Times New Roman" w:hAnsi="Arial" w:cs="Arial"/>
          <w:color w:val="000000"/>
          <w:sz w:val="23"/>
          <w:szCs w:val="23"/>
          <w:shd w:val="clear" w:color="auto" w:fill="FFFFFF"/>
          <w:lang w:eastAsia="ru-RU"/>
        </w:rPr>
        <w:t>Караульновой</w:t>
      </w:r>
      <w:proofErr w:type="spellEnd"/>
      <w:r w:rsidRPr="00F85247">
        <w:rPr>
          <w:rFonts w:ascii="Arial" w:eastAsia="Times New Roman" w:hAnsi="Arial" w:cs="Arial"/>
          <w:color w:val="000000"/>
          <w:sz w:val="23"/>
          <w:szCs w:val="23"/>
          <w:shd w:val="clear" w:color="auto" w:fill="FFFFFF"/>
          <w:lang w:eastAsia="ru-RU"/>
        </w:rPr>
        <w:t xml:space="preserve"> О.В.,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с участием истца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ответчика индивидуального предпринимателя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представителя ответчика индивидуального предпринимателя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 </w:t>
      </w:r>
      <w:proofErr w:type="spellStart"/>
      <w:r w:rsidRPr="00F85247">
        <w:rPr>
          <w:rFonts w:ascii="Arial" w:eastAsia="Times New Roman" w:hAnsi="Arial" w:cs="Arial"/>
          <w:color w:val="000000"/>
          <w:sz w:val="23"/>
          <w:szCs w:val="23"/>
          <w:shd w:val="clear" w:color="auto" w:fill="FFFFFF"/>
          <w:lang w:eastAsia="ru-RU"/>
        </w:rPr>
        <w:t>Коверя</w:t>
      </w:r>
      <w:proofErr w:type="spellEnd"/>
      <w:r w:rsidRPr="00F85247">
        <w:rPr>
          <w:rFonts w:ascii="Arial" w:eastAsia="Times New Roman" w:hAnsi="Arial" w:cs="Arial"/>
          <w:color w:val="000000"/>
          <w:sz w:val="23"/>
          <w:szCs w:val="23"/>
          <w:shd w:val="clear" w:color="auto" w:fill="FFFFFF"/>
          <w:lang w:eastAsia="ru-RU"/>
        </w:rPr>
        <w:t xml:space="preserve"> И.Л.,</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представителя ответчика общества с ограниченной ответственностью «Пегас Екатеринбург» </w:t>
      </w:r>
      <w:proofErr w:type="spellStart"/>
      <w:r w:rsidRPr="00F85247">
        <w:rPr>
          <w:rFonts w:ascii="Arial" w:eastAsia="Times New Roman" w:hAnsi="Arial" w:cs="Arial"/>
          <w:color w:val="000000"/>
          <w:sz w:val="23"/>
          <w:szCs w:val="23"/>
          <w:shd w:val="clear" w:color="auto" w:fill="FFFFFF"/>
          <w:lang w:eastAsia="ru-RU"/>
        </w:rPr>
        <w:t>Растопиной</w:t>
      </w:r>
      <w:proofErr w:type="spellEnd"/>
      <w:r w:rsidRPr="00F85247">
        <w:rPr>
          <w:rFonts w:ascii="Arial" w:eastAsia="Times New Roman" w:hAnsi="Arial" w:cs="Arial"/>
          <w:color w:val="000000"/>
          <w:sz w:val="23"/>
          <w:szCs w:val="23"/>
          <w:shd w:val="clear" w:color="auto" w:fill="FFFFFF"/>
          <w:lang w:eastAsia="ru-RU"/>
        </w:rPr>
        <w:t xml:space="preserve"> М.Н.,</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рассмотрев в открытом судебном заседании гражданское дело по иску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к индивидуальному предпринимателю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о взыскании денежных средств, оплаченных по договору, неустойки, компенсации морального вреда,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p>
    <w:p w14:paraId="43FE1FE2" w14:textId="77777777" w:rsidR="00F85247" w:rsidRPr="00F85247" w:rsidRDefault="00F85247" w:rsidP="00F85247">
      <w:pPr>
        <w:spacing w:after="0" w:line="293" w:lineRule="atLeast"/>
        <w:jc w:val="center"/>
        <w:rPr>
          <w:rFonts w:ascii="Arial" w:eastAsia="Times New Roman" w:hAnsi="Arial" w:cs="Arial"/>
          <w:color w:val="000000"/>
          <w:sz w:val="23"/>
          <w:szCs w:val="23"/>
          <w:lang w:eastAsia="ru-RU"/>
        </w:rPr>
      </w:pPr>
      <w:r w:rsidRPr="00F85247">
        <w:rPr>
          <w:rFonts w:ascii="Arial" w:eastAsia="Times New Roman" w:hAnsi="Arial" w:cs="Arial"/>
          <w:b/>
          <w:bCs/>
          <w:color w:val="000000"/>
          <w:sz w:val="23"/>
          <w:szCs w:val="23"/>
          <w:bdr w:val="none" w:sz="0" w:space="0" w:color="auto" w:frame="1"/>
          <w:lang w:eastAsia="ru-RU"/>
        </w:rPr>
        <w:t>УСТАНОВИЛ:</w:t>
      </w:r>
    </w:p>
    <w:p w14:paraId="08C897BB" w14:textId="6150AE0D"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proofErr w:type="spellStart"/>
      <w:r w:rsidRPr="00F85247">
        <w:rPr>
          <w:rFonts w:ascii="Arial" w:eastAsia="Times New Roman" w:hAnsi="Arial" w:cs="Arial"/>
          <w:color w:val="000000"/>
          <w:sz w:val="23"/>
          <w:szCs w:val="23"/>
          <w:shd w:val="clear" w:color="auto" w:fill="FFFFFF"/>
          <w:lang w:eastAsia="ru-RU"/>
        </w:rPr>
        <w:t>Бодоненкова</w:t>
      </w:r>
      <w:proofErr w:type="spellEnd"/>
      <w:r w:rsidRPr="00F85247">
        <w:rPr>
          <w:rFonts w:ascii="Arial" w:eastAsia="Times New Roman" w:hAnsi="Arial" w:cs="Arial"/>
          <w:color w:val="000000"/>
          <w:sz w:val="23"/>
          <w:szCs w:val="23"/>
          <w:shd w:val="clear" w:color="auto" w:fill="FFFFFF"/>
          <w:lang w:eastAsia="ru-RU"/>
        </w:rPr>
        <w:t xml:space="preserve"> Ж.В. обратилась в суд с иском к индивидуальному предпринимателю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в котором с учетом уточнений в порядке ст. </w:t>
      </w:r>
      <w:hyperlink r:id="rId4" w:tgtFrame="_blank" w:tooltip="ГПК РФ &gt;  Раздел I. Общие положения &gt; Глава 4. Лица, участвующие в деле, и другие участники процесса &gt; Статья 39. Изменение иска, отказ от иска, признание иска, мировое соглашение" w:history="1">
        <w:r w:rsidRPr="00F85247">
          <w:rPr>
            <w:rFonts w:ascii="Arial" w:eastAsia="Times New Roman" w:hAnsi="Arial" w:cs="Arial"/>
            <w:color w:val="3C5F87"/>
            <w:sz w:val="23"/>
            <w:szCs w:val="23"/>
            <w:u w:val="single"/>
            <w:bdr w:val="none" w:sz="0" w:space="0" w:color="auto" w:frame="1"/>
            <w:lang w:eastAsia="ru-RU"/>
          </w:rPr>
          <w:t>39 ГПК РФ</w:t>
        </w:r>
      </w:hyperlink>
      <w:r w:rsidRPr="00F85247">
        <w:rPr>
          <w:rFonts w:ascii="Arial" w:eastAsia="Times New Roman" w:hAnsi="Arial" w:cs="Arial"/>
          <w:color w:val="000000"/>
          <w:sz w:val="23"/>
          <w:szCs w:val="23"/>
          <w:shd w:val="clear" w:color="auto" w:fill="FFFFFF"/>
          <w:lang w:eastAsia="ru-RU"/>
        </w:rPr>
        <w:t> окончательно просила взыскать с ответчика денежные средства в сумме 74983 руб., уплаченные по договору о реализации туристского продукта, неустойку в сумме 74 983 руб., компенсацию морального вреда в сумме 20000 рублей.</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Требование обосновано тем, что 28.08.2018 между истцом и ответчиком заключен договор о реализации туристского продукта № RD-3454387, по условиям которого ответчик обязалась, действуя от своего имени, забронировать у туроператора и передать истцу туристский продукт. Истец оплатила ответчику в соответствии с договором 80300 руб. Однако денежные средства не были переданы туроператору, в связи с чем заказанный тур был аннулирован. В претензии от 10.10.2018 истец отказалась от исполнения договора и потребовала возврата денежных средств. Ответчик вернула истцу вознаграждение агента в сумме 5317 руб. Остальные денежные средства до настоящего времени не возвращены, что является основанием для взыскания с ответчика неустойки в соответствии с ч.5 ст. </w:t>
      </w:r>
      <w:hyperlink r:id="rId5"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85247">
          <w:rPr>
            <w:rFonts w:ascii="Arial" w:eastAsia="Times New Roman" w:hAnsi="Arial" w:cs="Arial"/>
            <w:color w:val="3C5F87"/>
            <w:sz w:val="23"/>
            <w:szCs w:val="23"/>
            <w:u w:val="single"/>
            <w:bdr w:val="none" w:sz="0" w:space="0" w:color="auto" w:frame="1"/>
            <w:lang w:eastAsia="ru-RU"/>
          </w:rPr>
          <w:t>28</w:t>
        </w:r>
      </w:hyperlink>
      <w:r w:rsidRPr="00F85247">
        <w:rPr>
          <w:rFonts w:ascii="Arial" w:eastAsia="Times New Roman" w:hAnsi="Arial" w:cs="Arial"/>
          <w:color w:val="000000"/>
          <w:sz w:val="23"/>
          <w:szCs w:val="23"/>
          <w:shd w:val="clear" w:color="auto" w:fill="FFFFFF"/>
          <w:lang w:eastAsia="ru-RU"/>
        </w:rPr>
        <w:t> Закона РФ «О защите прав потребителей», а также компенсации морального вреда.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Истец </w:t>
      </w:r>
      <w:proofErr w:type="spellStart"/>
      <w:r w:rsidRPr="00F85247">
        <w:rPr>
          <w:rFonts w:ascii="Arial" w:eastAsia="Times New Roman" w:hAnsi="Arial" w:cs="Arial"/>
          <w:color w:val="000000"/>
          <w:sz w:val="23"/>
          <w:szCs w:val="23"/>
          <w:shd w:val="clear" w:color="auto" w:fill="FFFFFF"/>
          <w:lang w:eastAsia="ru-RU"/>
        </w:rPr>
        <w:t>Бодоненкова</w:t>
      </w:r>
      <w:proofErr w:type="spellEnd"/>
      <w:r w:rsidRPr="00F85247">
        <w:rPr>
          <w:rFonts w:ascii="Arial" w:eastAsia="Times New Roman" w:hAnsi="Arial" w:cs="Arial"/>
          <w:color w:val="000000"/>
          <w:sz w:val="23"/>
          <w:szCs w:val="23"/>
          <w:shd w:val="clear" w:color="auto" w:fill="FFFFFF"/>
          <w:lang w:eastAsia="ru-RU"/>
        </w:rPr>
        <w:t xml:space="preserve"> Ж.В. в судебном заседании поддержала требования по </w:t>
      </w:r>
      <w:r w:rsidRPr="00F85247">
        <w:rPr>
          <w:rFonts w:ascii="Arial" w:eastAsia="Times New Roman" w:hAnsi="Arial" w:cs="Arial"/>
          <w:color w:val="000000"/>
          <w:sz w:val="23"/>
          <w:szCs w:val="23"/>
          <w:shd w:val="clear" w:color="auto" w:fill="FFFFFF"/>
          <w:lang w:eastAsia="ru-RU"/>
        </w:rPr>
        <w:lastRenderedPageBreak/>
        <w:t>основаниям, изложенным в иске.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Ответчик индивидуальный предприниматель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и ее представитель </w:t>
      </w:r>
      <w:proofErr w:type="spellStart"/>
      <w:r w:rsidRPr="00F85247">
        <w:rPr>
          <w:rFonts w:ascii="Arial" w:eastAsia="Times New Roman" w:hAnsi="Arial" w:cs="Arial"/>
          <w:color w:val="000000"/>
          <w:sz w:val="23"/>
          <w:szCs w:val="23"/>
          <w:shd w:val="clear" w:color="auto" w:fill="FFFFFF"/>
          <w:lang w:eastAsia="ru-RU"/>
        </w:rPr>
        <w:t>Коверя</w:t>
      </w:r>
      <w:proofErr w:type="spellEnd"/>
      <w:r w:rsidRPr="00F85247">
        <w:rPr>
          <w:rFonts w:ascii="Arial" w:eastAsia="Times New Roman" w:hAnsi="Arial" w:cs="Arial"/>
          <w:color w:val="000000"/>
          <w:sz w:val="23"/>
          <w:szCs w:val="23"/>
          <w:shd w:val="clear" w:color="auto" w:fill="FFFFFF"/>
          <w:lang w:eastAsia="ru-RU"/>
        </w:rPr>
        <w:t xml:space="preserve"> И.Л. иск не признали, поскольку индивидуальный предприниматель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является ненадлежащим ответчиком по делу. Формирование туристского продукта осуществлялось через онлайн-систему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на основании агентского договора от 14.12.2016, заключенного между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и индивидуальным предпринимателем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Согласно чекам от 20 сентября 2018 года и 28 сентября 2018 года денежные средства, за вычетом вознаграждения агента, в размере 75100 руб. перечислены в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на приобретение тура в соответствии с заявкой № 3454387, т.е. ответчик исполнил свои обязательства перед истцом. Со ссылками на </w:t>
      </w:r>
      <w:proofErr w:type="spellStart"/>
      <w:r w:rsidRPr="00F85247">
        <w:rPr>
          <w:rFonts w:ascii="Arial" w:eastAsia="Times New Roman" w:hAnsi="Arial" w:cs="Arial"/>
          <w:color w:val="000000"/>
          <w:sz w:val="23"/>
          <w:szCs w:val="23"/>
          <w:shd w:val="clear" w:color="auto" w:fill="FFFFFF"/>
          <w:lang w:eastAsia="ru-RU"/>
        </w:rPr>
        <w:t>ст.ст</w:t>
      </w:r>
      <w:proofErr w:type="spellEnd"/>
      <w:r w:rsidRPr="00F85247">
        <w:rPr>
          <w:rFonts w:ascii="Arial" w:eastAsia="Times New Roman" w:hAnsi="Arial" w:cs="Arial"/>
          <w:color w:val="000000"/>
          <w:sz w:val="23"/>
          <w:szCs w:val="23"/>
          <w:shd w:val="clear" w:color="auto" w:fill="FFFFFF"/>
          <w:lang w:eastAsia="ru-RU"/>
        </w:rPr>
        <w:t>. 9,10,10.1 Федерального закона «Об основах туристкой деятельности в Российской Федерации», п.50 постановления Пленума Верховного Суда РФ от 28.06.2012 № 50 «О рассмотрении судами гражданских дел по спорам о защите прав потребителей» полагали, что обязанность по возврату денежных средств истцу лежит на туроператоре.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На основании ходатайства ответчика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к участию в деле в качестве соответчиков привлечены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и ООО «Пегас Екатеринбург».</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Представитель ответчика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в судебное заседание не явился, судебная корреспонденция возвращена в суд за истечением срока хранения. Уклонение ответчика от явки в учреждение почтовой связи для получения судебного извещения расценивается судом как отказ от его получения.</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со ст.117 ГПК РФ адресат, отказавшийся принять судебную повестку или иное судебное извещение, считается извещенным о времени и месте судебного разбирательства.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 ч.ч.1,3 ст.</w:t>
      </w:r>
      <w:hyperlink r:id="rId6"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F85247">
          <w:rPr>
            <w:rFonts w:ascii="Arial" w:eastAsia="Times New Roman" w:hAnsi="Arial" w:cs="Arial"/>
            <w:color w:val="3C5F87"/>
            <w:sz w:val="23"/>
            <w:szCs w:val="23"/>
            <w:u w:val="single"/>
            <w:bdr w:val="none" w:sz="0" w:space="0" w:color="auto" w:frame="1"/>
            <w:lang w:eastAsia="ru-RU"/>
          </w:rPr>
          <w:t>167 ГПК РФ</w:t>
        </w:r>
      </w:hyperlink>
      <w:r w:rsidRPr="00F85247">
        <w:rPr>
          <w:rFonts w:ascii="Arial" w:eastAsia="Times New Roman" w:hAnsi="Arial" w:cs="Arial"/>
          <w:color w:val="000000"/>
          <w:sz w:val="23"/>
          <w:szCs w:val="23"/>
          <w:shd w:val="clear" w:color="auto" w:fill="FFFFFF"/>
          <w:lang w:eastAsia="ru-RU"/>
        </w:rPr>
        <w:t>, лица, участвующие в деле обязаны известить суд о причинах неявки и представить доказательства уважительности этих причин.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Представитель ответчика ООО «Пегас Екатеринбург» полагал, что на ООО «Пегас Екатеринбург» как на туроператора не может быть возложена ответственность за неисполнение договора о реализации туристского продукта, заключенного между индивидуальным предпринимателем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и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поскольку ООО «Пегас Екатеринбург» не формировало туристский продукт по данному договору для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денежные средства туроператору для оплаты тура не поступали. У туроператора ООО «Пегас Екатеринбург» не имеется договорных отношений с индивидуальным предпринимателем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является центром бронирования, который работал с различными туроператорами. У туроператора ООО «Пегас Екатеринбург» с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был заключен агентский договор № Пе250/</w:t>
      </w:r>
      <w:proofErr w:type="spellStart"/>
      <w:r w:rsidRPr="00F85247">
        <w:rPr>
          <w:rFonts w:ascii="Arial" w:eastAsia="Times New Roman" w:hAnsi="Arial" w:cs="Arial"/>
          <w:color w:val="000000"/>
          <w:sz w:val="23"/>
          <w:szCs w:val="23"/>
          <w:shd w:val="clear" w:color="auto" w:fill="FFFFFF"/>
          <w:lang w:eastAsia="ru-RU"/>
        </w:rPr>
        <w:t>ЕКб</w:t>
      </w:r>
      <w:proofErr w:type="spellEnd"/>
      <w:r w:rsidRPr="00F85247">
        <w:rPr>
          <w:rFonts w:ascii="Arial" w:eastAsia="Times New Roman" w:hAnsi="Arial" w:cs="Arial"/>
          <w:color w:val="000000"/>
          <w:sz w:val="23"/>
          <w:szCs w:val="23"/>
          <w:shd w:val="clear" w:color="auto" w:fill="FFFFFF"/>
          <w:lang w:eastAsia="ru-RU"/>
        </w:rPr>
        <w:t xml:space="preserve"> от 26.10.2017, который расторгнут в одностороннем порядке 26.10.2018. По условиям указанного договора туроператор несет ответственность за ненадлежащее оказание услуг по туристическому продукту при условии полной оплаты туристского продукта. Доводы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 том, что туроператор должен нести ответственность за любые действия, основан на неверном понимании правовых норм.</w:t>
      </w:r>
    </w:p>
    <w:p w14:paraId="287FE707" w14:textId="36D2CA77"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со ст. </w:t>
      </w:r>
      <w:hyperlink r:id="rId7"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F85247">
          <w:rPr>
            <w:rFonts w:ascii="Arial" w:eastAsia="Times New Roman" w:hAnsi="Arial" w:cs="Arial"/>
            <w:color w:val="3C5F87"/>
            <w:sz w:val="23"/>
            <w:szCs w:val="23"/>
            <w:u w:val="single"/>
            <w:bdr w:val="none" w:sz="0" w:space="0" w:color="auto" w:frame="1"/>
            <w:lang w:eastAsia="ru-RU"/>
          </w:rPr>
          <w:t>167 ГПК РФ</w:t>
        </w:r>
      </w:hyperlink>
      <w:r w:rsidRPr="00F85247">
        <w:rPr>
          <w:rFonts w:ascii="Arial" w:eastAsia="Times New Roman" w:hAnsi="Arial" w:cs="Arial"/>
          <w:color w:val="000000"/>
          <w:sz w:val="23"/>
          <w:szCs w:val="23"/>
          <w:shd w:val="clear" w:color="auto" w:fill="FFFFFF"/>
          <w:lang w:eastAsia="ru-RU"/>
        </w:rPr>
        <w:t> дело рассмотрено при данной явке.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Выслушав стороны, исследовав письменные материалы дела, суд приходит к </w:t>
      </w:r>
      <w:r w:rsidRPr="00F85247">
        <w:rPr>
          <w:rFonts w:ascii="Arial" w:eastAsia="Times New Roman" w:hAnsi="Arial" w:cs="Arial"/>
          <w:color w:val="000000"/>
          <w:sz w:val="23"/>
          <w:szCs w:val="23"/>
          <w:shd w:val="clear" w:color="auto" w:fill="FFFFFF"/>
          <w:lang w:eastAsia="ru-RU"/>
        </w:rPr>
        <w:lastRenderedPageBreak/>
        <w:t>следующим выводам.</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статье </w:t>
      </w:r>
      <w:hyperlink r:id="rId8" w:tgtFrame="_blank" w:tooltip="ГК РФ &gt;  Раздел IV. Отдельные виды обязательств &gt; Глава 52. Агентирование &gt; Статья 1005. Агентский договор" w:history="1">
        <w:r w:rsidRPr="00F85247">
          <w:rPr>
            <w:rFonts w:ascii="Arial" w:eastAsia="Times New Roman" w:hAnsi="Arial" w:cs="Arial"/>
            <w:color w:val="3C5F87"/>
            <w:sz w:val="23"/>
            <w:szCs w:val="23"/>
            <w:u w:val="single"/>
            <w:bdr w:val="none" w:sz="0" w:space="0" w:color="auto" w:frame="1"/>
            <w:lang w:eastAsia="ru-RU"/>
          </w:rPr>
          <w:t>1005</w:t>
        </w:r>
      </w:hyperlink>
      <w:r w:rsidRPr="00F85247">
        <w:rPr>
          <w:rFonts w:ascii="Arial" w:eastAsia="Times New Roman" w:hAnsi="Arial" w:cs="Arial"/>
          <w:color w:val="000000"/>
          <w:sz w:val="23"/>
          <w:szCs w:val="23"/>
          <w:shd w:val="clear" w:color="auto" w:fill="FFFFFF"/>
          <w:lang w:eastAsia="ru-RU"/>
        </w:rPr>
        <w:t> Гражданского кодекса Российской Федерации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Пунктом 4 указанной статьи установлено, что законом могут быть предусмотрены особенности отдельных видов агентского договора.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силу ст. </w:t>
      </w:r>
      <w:hyperlink r:id="rId9" w:tgtFrame="_blank" w:tooltip="Федеральный закон от 24.11.1996 N 132-ФЗ &gt; (ред. от 02.07.2021) &gt; &quot;Об основах туристской деятельности в Российской Федерации&quot; &gt; (с изм. и доп., вступ. в силу с 01.01.2022) &gt;  Глава IV. Особенности формирования, продвижения и реализации туристского продукта &gt; Статья 10. Особенности реализации туристского продукта" w:history="1">
        <w:r w:rsidRPr="00F85247">
          <w:rPr>
            <w:rFonts w:ascii="Arial" w:eastAsia="Times New Roman" w:hAnsi="Arial" w:cs="Arial"/>
            <w:color w:val="3C5F87"/>
            <w:sz w:val="23"/>
            <w:szCs w:val="23"/>
            <w:u w:val="single"/>
            <w:bdr w:val="none" w:sz="0" w:space="0" w:color="auto" w:frame="1"/>
            <w:lang w:eastAsia="ru-RU"/>
          </w:rPr>
          <w:t>10</w:t>
        </w:r>
      </w:hyperlink>
      <w:r w:rsidRPr="00F85247">
        <w:rPr>
          <w:rFonts w:ascii="Arial" w:eastAsia="Times New Roman" w:hAnsi="Arial" w:cs="Arial"/>
          <w:color w:val="000000"/>
          <w:sz w:val="23"/>
          <w:szCs w:val="23"/>
          <w:shd w:val="clear" w:color="auto" w:fill="FFFFFF"/>
          <w:lang w:eastAsia="ru-RU"/>
        </w:rPr>
        <w:t> Федерального закона от 24 ноября 1996 года № 132-ФЗ «Об основах туристской деятельности в Российской Федерации» реализация туристского продукта осуществляется на основании договора, заключаемого в письменной форме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К существенным условиям договора о реализации туристского продукта относятся: полное и сокращенное наименования, адрес (место нахождения), почтовый адрес и реестровый номер туроператора; 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финансовое обеспечение;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общая цена туристского продукта в рублях; 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претензий к туроператору в случае нарушения туроператором условий договора;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информация об основаниях для осуществления таких выплат по договору страхования ответственности туроператора и по банковской гарантии.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со ст. 10.1 данного Закона договор о реализации туристского продукта, заключаемый между туристом и (или) иным заказчиком и турагентом, наряду с условиями, предусмотренными статьей 10 настоящего Федерального закона, </w:t>
      </w:r>
      <w:bookmarkStart w:id="0" w:name="snippet"/>
      <w:r w:rsidRPr="00F85247">
        <w:rPr>
          <w:rFonts w:ascii="Arial" w:eastAsia="Times New Roman" w:hAnsi="Arial" w:cs="Arial"/>
          <w:color w:val="3C5F87"/>
          <w:sz w:val="23"/>
          <w:szCs w:val="23"/>
          <w:bdr w:val="none" w:sz="0" w:space="0" w:color="auto" w:frame="1"/>
          <w:lang w:eastAsia="ru-RU"/>
        </w:rPr>
        <w:t>должен</w:t>
      </w:r>
      <w:bookmarkEnd w:id="0"/>
      <w:r w:rsidRPr="00F85247">
        <w:rPr>
          <w:rFonts w:ascii="Arial" w:eastAsia="Times New Roman" w:hAnsi="Arial" w:cs="Arial"/>
          <w:color w:val="000000"/>
          <w:sz w:val="23"/>
          <w:szCs w:val="23"/>
          <w:shd w:val="clear" w:color="auto" w:fill="FFFFFF"/>
          <w:lang w:eastAsia="ru-RU"/>
        </w:rPr>
        <w:t xml:space="preserve"> также включать: полное и сокращенное наименования, адрес (место нахождения) и почтовый адрес турагента; информацию о том, что лицом (исполнителем), оказывающим туристу и (или) иному заказчику услуги по договору о реализации туристского продукта, является туроператор; информацию о возможности туриста в случае возникновения обстоятельств, указанных в статье 17.4 настоящего Федерального закона, обратиться с письменным требованием о выплате страхового </w:t>
      </w:r>
      <w:r w:rsidRPr="00F85247">
        <w:rPr>
          <w:rFonts w:ascii="Arial" w:eastAsia="Times New Roman" w:hAnsi="Arial" w:cs="Arial"/>
          <w:color w:val="000000"/>
          <w:sz w:val="23"/>
          <w:szCs w:val="23"/>
          <w:shd w:val="clear" w:color="auto" w:fill="FFFFFF"/>
          <w:lang w:eastAsia="ru-RU"/>
        </w:rPr>
        <w:lastRenderedPageBreak/>
        <w:t>возмещения по договору страхования ответственности туроператора или об уплате денежной суммы по банковской гарантии непосредственно к организации, предоставившей туроператору финансовое обеспечение.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Таким образом, действующее специальное законодательство </w:t>
      </w:r>
      <w:r w:rsidRPr="00F85247">
        <w:rPr>
          <w:rFonts w:ascii="Arial" w:eastAsia="Times New Roman" w:hAnsi="Arial" w:cs="Arial"/>
          <w:b/>
          <w:bCs/>
          <w:color w:val="333333"/>
          <w:sz w:val="23"/>
          <w:szCs w:val="23"/>
          <w:bdr w:val="none" w:sz="0" w:space="0" w:color="auto" w:frame="1"/>
          <w:lang w:eastAsia="ru-RU"/>
        </w:rPr>
        <w:t>в сфере туризма </w:t>
      </w:r>
      <w:r w:rsidRPr="00F85247">
        <w:rPr>
          <w:rFonts w:ascii="Arial" w:eastAsia="Times New Roman" w:hAnsi="Arial" w:cs="Arial"/>
          <w:color w:val="000000"/>
          <w:sz w:val="23"/>
          <w:szCs w:val="23"/>
          <w:shd w:val="clear" w:color="auto" w:fill="FFFFFF"/>
          <w:lang w:eastAsia="ru-RU"/>
        </w:rPr>
        <w:t>: разграничивает ответственность между туроператором и турагентом по договору о реализации туристского продукта - турагент несет ответственность за ненадлежащую (неполную) информацию, доведенную до потребителя (туриста), туроператор - за ненадлежащее качество, а также за сам факт оказания входящих в туристский продукт услуг.</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На основании абзаца 5 ст. 6 Федерального закона «Об основах туристской деятельности в Российской Федерации» турист имеет право на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п. 1 ст. </w:t>
      </w:r>
      <w:hyperlink r:id="rId10" w:anchor="TCi2ZeTeka1w" w:tgtFrame="_blank" w:tooltip="Закон РФ от 07.02.1992 N 2300-1 &gt; (ред. от 11.06.2021) &gt; &quot;О защите прав потребителей&quot; &gt;  Глава I. Общие положения &gt; Статья 4. Качество товара (работы, услуги)" w:history="1">
        <w:r w:rsidRPr="00F85247">
          <w:rPr>
            <w:rFonts w:ascii="Arial" w:eastAsia="Times New Roman" w:hAnsi="Arial" w:cs="Arial"/>
            <w:color w:val="3C5F87"/>
            <w:sz w:val="23"/>
            <w:szCs w:val="23"/>
            <w:u w:val="single"/>
            <w:bdr w:val="none" w:sz="0" w:space="0" w:color="auto" w:frame="1"/>
            <w:lang w:eastAsia="ru-RU"/>
          </w:rPr>
          <w:t>4</w:t>
        </w:r>
      </w:hyperlink>
      <w:r w:rsidRPr="00F85247">
        <w:rPr>
          <w:rFonts w:ascii="Arial" w:eastAsia="Times New Roman" w:hAnsi="Arial" w:cs="Arial"/>
          <w:color w:val="000000"/>
          <w:sz w:val="23"/>
          <w:szCs w:val="23"/>
          <w:shd w:val="clear" w:color="auto" w:fill="FFFFFF"/>
          <w:lang w:eastAsia="ru-RU"/>
        </w:rPr>
        <w:t> Закона РФ от 07.02.1992 N 2300-</w:t>
      </w:r>
      <w:hyperlink r:id="rId11" w:anchor="Lxg93orsmfHH" w:tgtFrame="_blank" w:tooltip="Закон РФ от 07.02.1992 N 2300-1 &gt; (ред. от 11.06.2021) &gt; &quot;О защите прав потребителей&quot; &gt;  Глава I. Общие положения &gt; Статья 1. Правовое регулирование отношений в области защиты прав потребителей" w:history="1">
        <w:r w:rsidRPr="00F85247">
          <w:rPr>
            <w:rFonts w:ascii="Arial" w:eastAsia="Times New Roman" w:hAnsi="Arial" w:cs="Arial"/>
            <w:color w:val="3C5F87"/>
            <w:sz w:val="23"/>
            <w:szCs w:val="23"/>
            <w:u w:val="single"/>
            <w:bdr w:val="none" w:sz="0" w:space="0" w:color="auto" w:frame="1"/>
            <w:lang w:eastAsia="ru-RU"/>
          </w:rPr>
          <w:t>1</w:t>
        </w:r>
      </w:hyperlink>
      <w:r w:rsidRPr="00F85247">
        <w:rPr>
          <w:rFonts w:ascii="Arial" w:eastAsia="Times New Roman" w:hAnsi="Arial" w:cs="Arial"/>
          <w:color w:val="000000"/>
          <w:sz w:val="23"/>
          <w:szCs w:val="23"/>
          <w:shd w:val="clear" w:color="auto" w:fill="FFFFFF"/>
          <w:lang w:eastAsia="ru-RU"/>
        </w:rPr>
        <w:t> «О защите прав потребителей» исполнитель обязан потребителю оказать услугу, качество которого соответствует договору.</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 п. п. 1, 4 ст. </w:t>
      </w:r>
      <w:hyperlink r:id="rId12"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F85247">
          <w:rPr>
            <w:rFonts w:ascii="Arial" w:eastAsia="Times New Roman" w:hAnsi="Arial" w:cs="Arial"/>
            <w:color w:val="3C5F87"/>
            <w:sz w:val="23"/>
            <w:szCs w:val="23"/>
            <w:u w:val="single"/>
            <w:bdr w:val="none" w:sz="0" w:space="0" w:color="auto" w:frame="1"/>
            <w:lang w:eastAsia="ru-RU"/>
          </w:rPr>
          <w:t>13</w:t>
        </w:r>
      </w:hyperlink>
      <w:r w:rsidRPr="00F85247">
        <w:rPr>
          <w:rFonts w:ascii="Arial" w:eastAsia="Times New Roman" w:hAnsi="Arial" w:cs="Arial"/>
          <w:color w:val="000000"/>
          <w:sz w:val="23"/>
          <w:szCs w:val="23"/>
          <w:shd w:val="clear" w:color="auto" w:fill="FFFFFF"/>
          <w:lang w:eastAsia="ru-RU"/>
        </w:rPr>
        <w:t> Закона РФ «О защите прав потребителей» за нарушение прав потребителей исполнитель несет ответственность, предусмотренную законом или договором.</w:t>
      </w:r>
    </w:p>
    <w:p w14:paraId="0FFEC867" w14:textId="60D6BCF6"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Из материалов дела следует и установлено судом, что 28.08.2018 между индивидуальным предпринимателем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(агентство) и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(турист) заключен договор о реализации туристского продукта № RD-3454387(том 1 л.д.6-21).</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п.1 указанного договора агентство, действуя от своего имени, бронирует у туроператора и передает туристу права на заказанный им туристический продукт – комплекс туристических услуг, состав, потребительские свойства и существенные условия которого указываются в согласованном сторонами листе бронирования (приложение №1 к договору).</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 п.2.1.1 договора о реализации туристского продукта № RD-3454387 агентство обязуется совершать юридические и иные действия, направленные на подбор, бронирование и оплату туристского продукта соответствующего характеристикам, указанным в заявке на бронирование по согласованию с туроператором, сформировавшим туристский продукт, условий путешествия на основании заявки туриста, адресованного агентству. Передать указанный туристский продукт туристу.</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Пунктом 3.2 договора о реализации туристского продукта № RD-3454387 определено, что до момента подтверждения к исполнению турпродукта (бронирования) туроператором настоящий договор считается заключенным с отлагательным условием подтверждения туроператором к исполнению заявки туриста. При не подтверждении заказанного турпродукта туроператором агентство уведомляет об этом обстоятельстве туриста и производит возврат оплаченной им цены договора, </w:t>
      </w:r>
      <w:r w:rsidRPr="00F85247">
        <w:rPr>
          <w:rFonts w:ascii="Arial" w:eastAsia="Times New Roman" w:hAnsi="Arial" w:cs="Arial"/>
          <w:color w:val="000000"/>
          <w:sz w:val="23"/>
          <w:szCs w:val="23"/>
          <w:shd w:val="clear" w:color="auto" w:fill="FFFFFF"/>
          <w:lang w:eastAsia="ru-RU"/>
        </w:rPr>
        <w:lastRenderedPageBreak/>
        <w:t>если сторонами не будет достигнуто соглашение об изменении условий бронирования турпродукта.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Агентство является исполнителем и несет предусмотренную законодательством РФ ответственность по настоящему договору о реализации туристского продукта в отношении обязанностей агентства за их неисполнение или ненадлежащее исполнение (п.6.6 договора о реализации туристского продукта № RD-3454387).</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Из приложения №1 к договору о реализации туристского продукта № RD-3454387 следует, что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(агентство) обязалась забронировать у туроператора Пегас </w:t>
      </w:r>
      <w:proofErr w:type="spellStart"/>
      <w:r w:rsidRPr="00F85247">
        <w:rPr>
          <w:rFonts w:ascii="Arial" w:eastAsia="Times New Roman" w:hAnsi="Arial" w:cs="Arial"/>
          <w:color w:val="000000"/>
          <w:sz w:val="23"/>
          <w:szCs w:val="23"/>
          <w:shd w:val="clear" w:color="auto" w:fill="FFFFFF"/>
          <w:lang w:eastAsia="ru-RU"/>
        </w:rPr>
        <w:t>Туристик</w:t>
      </w:r>
      <w:proofErr w:type="spellEnd"/>
      <w:r w:rsidRPr="00F85247">
        <w:rPr>
          <w:rFonts w:ascii="Arial" w:eastAsia="Times New Roman" w:hAnsi="Arial" w:cs="Arial"/>
          <w:color w:val="000000"/>
          <w:sz w:val="23"/>
          <w:szCs w:val="23"/>
          <w:shd w:val="clear" w:color="auto" w:fill="FFFFFF"/>
          <w:lang w:eastAsia="ru-RU"/>
        </w:rPr>
        <w:t xml:space="preserve"> для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тур на двух человек в Таиланд с 06.11.2018 по 16.11.2018, стоимостью 1158 долларов США.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приложении №3 к договору о реализации туристского продукта № RD-3454387 туроператором указано общество с ограниченной ответственностью «Пегас Екатеринбург».</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Истец </w:t>
      </w:r>
      <w:proofErr w:type="spellStart"/>
      <w:r w:rsidRPr="00F85247">
        <w:rPr>
          <w:rFonts w:ascii="Arial" w:eastAsia="Times New Roman" w:hAnsi="Arial" w:cs="Arial"/>
          <w:color w:val="000000"/>
          <w:sz w:val="23"/>
          <w:szCs w:val="23"/>
          <w:shd w:val="clear" w:color="auto" w:fill="FFFFFF"/>
          <w:lang w:eastAsia="ru-RU"/>
        </w:rPr>
        <w:t>Бодоненкова</w:t>
      </w:r>
      <w:proofErr w:type="spellEnd"/>
      <w:r w:rsidRPr="00F85247">
        <w:rPr>
          <w:rFonts w:ascii="Arial" w:eastAsia="Times New Roman" w:hAnsi="Arial" w:cs="Arial"/>
          <w:color w:val="000000"/>
          <w:sz w:val="23"/>
          <w:szCs w:val="23"/>
          <w:shd w:val="clear" w:color="auto" w:fill="FFFFFF"/>
          <w:lang w:eastAsia="ru-RU"/>
        </w:rPr>
        <w:t xml:space="preserve"> Ж.В. исполнила обязанность по оплате тура, что подтверждается квитанциями к приходному кассовому ордеру от 28.08.2018 на сумму 41000 руб. и от 20.09.2019 на сумму 39300 руб. (том 1 л.д.23).</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Заявка на тур, забронированный для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аннулирована, что следует из переписки ответчика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с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(том 1 л.д.75-81).</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10.10.2018 истец </w:t>
      </w:r>
      <w:proofErr w:type="spellStart"/>
      <w:r w:rsidRPr="00F85247">
        <w:rPr>
          <w:rFonts w:ascii="Arial" w:eastAsia="Times New Roman" w:hAnsi="Arial" w:cs="Arial"/>
          <w:color w:val="000000"/>
          <w:sz w:val="23"/>
          <w:szCs w:val="23"/>
          <w:shd w:val="clear" w:color="auto" w:fill="FFFFFF"/>
          <w:lang w:eastAsia="ru-RU"/>
        </w:rPr>
        <w:t>Бодоненкова</w:t>
      </w:r>
      <w:proofErr w:type="spellEnd"/>
      <w:r w:rsidRPr="00F85247">
        <w:rPr>
          <w:rFonts w:ascii="Arial" w:eastAsia="Times New Roman" w:hAnsi="Arial" w:cs="Arial"/>
          <w:color w:val="000000"/>
          <w:sz w:val="23"/>
          <w:szCs w:val="23"/>
          <w:shd w:val="clear" w:color="auto" w:fill="FFFFFF"/>
          <w:lang w:eastAsia="ru-RU"/>
        </w:rPr>
        <w:t xml:space="preserve"> Ж.В. направила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претензию, в которой потребовала возвратить денежные средства по заявке 345487/3593246 в размере 74983 руб. (том 1 л.д.24).</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Ответчик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пояснила в судебном заседании, что действовала как субагент агента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на основании договора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заключенного с обществом с ограниченной ответственностью «Развитие Общественной Системы Сервиса и </w:t>
      </w:r>
      <w:r w:rsidRPr="00F85247">
        <w:rPr>
          <w:rFonts w:ascii="Arial" w:eastAsia="Times New Roman" w:hAnsi="Arial" w:cs="Arial"/>
          <w:b/>
          <w:bCs/>
          <w:color w:val="333333"/>
          <w:sz w:val="23"/>
          <w:szCs w:val="23"/>
          <w:bdr w:val="none" w:sz="0" w:space="0" w:color="auto" w:frame="1"/>
          <w:lang w:eastAsia="ru-RU"/>
        </w:rPr>
        <w:t>Туризма </w:t>
      </w:r>
      <w:r w:rsidRPr="00F85247">
        <w:rPr>
          <w:rFonts w:ascii="Arial" w:eastAsia="Times New Roman" w:hAnsi="Arial" w:cs="Arial"/>
          <w:color w:val="000000"/>
          <w:sz w:val="23"/>
          <w:szCs w:val="23"/>
          <w:shd w:val="clear" w:color="auto" w:fill="FFFFFF"/>
          <w:lang w:eastAsia="ru-RU"/>
        </w:rPr>
        <w:t xml:space="preserve">»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перечислила денежные средства через банкомат Альфа - Банка, уплаченные истцом по договору о реализации туристского продукта,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что подтверждается чеками о переводе денежных средств (л.д.59-60). В процессе судебного разбирательства по настоящему делу ей стало известно, что фактически денежные средства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перечислила ООО «ИМП», в связи с этим ходатайствовала о привлечении к участию в деле в качестве третьего лица, не заявляющего самостоятельных требований, ООО «ИМП». В удовлетворении данного ходатайства судом отказано, поскольку ответчик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не указала, какие права и обязанности ООО «ИМП» помогут быть затронуты при рассмотрении настоящего спора, вытекающего из правоотношений, возникших на основании договора о реализации туристского продукта № RD-3454387 от 28.08.2018, стороной которого ООО «ИМП» не является, договорные отношения между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и ООО «ИМП» также отсутствуют.</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Из преамбулы, раздела 1 договора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следует, что договор заключен между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(реестровый номер МТЗ 0072215 в едином федеральном реестре туроператоров), именуемое «Турфирма» в лице Заморского А.В., действующего на основании доверенности № 027/16 от 11.01.2016, являясь уполномоченным агентом по агентскому договору № 2А-1-148/10 от 08 апреля 2010 года с закрытым акционерным страховым обществом «Европейское туристическое страхование» и индивидуальным предпринимателем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именуемой «Агент», в целях реализации туристского продукта, сформированного туроператором в области международного и </w:t>
      </w:r>
      <w:r w:rsidRPr="00F85247">
        <w:rPr>
          <w:rFonts w:ascii="Arial" w:eastAsia="Times New Roman" w:hAnsi="Arial" w:cs="Arial"/>
          <w:color w:val="000000"/>
          <w:sz w:val="23"/>
          <w:szCs w:val="23"/>
          <w:shd w:val="clear" w:color="auto" w:fill="FFFFFF"/>
          <w:lang w:eastAsia="ru-RU"/>
        </w:rPr>
        <w:lastRenderedPageBreak/>
        <w:t>внутреннего </w:t>
      </w:r>
      <w:r w:rsidRPr="00F85247">
        <w:rPr>
          <w:rFonts w:ascii="Arial" w:eastAsia="Times New Roman" w:hAnsi="Arial" w:cs="Arial"/>
          <w:b/>
          <w:bCs/>
          <w:color w:val="333333"/>
          <w:sz w:val="23"/>
          <w:szCs w:val="23"/>
          <w:bdr w:val="none" w:sz="0" w:space="0" w:color="auto" w:frame="1"/>
          <w:lang w:eastAsia="ru-RU"/>
        </w:rPr>
        <w:t>туризма </w:t>
      </w:r>
      <w:r w:rsidRPr="00F85247">
        <w:rPr>
          <w:rFonts w:ascii="Arial" w:eastAsia="Times New Roman" w:hAnsi="Arial" w:cs="Arial"/>
          <w:color w:val="000000"/>
          <w:sz w:val="23"/>
          <w:szCs w:val="23"/>
          <w:shd w:val="clear" w:color="auto" w:fill="FFFFFF"/>
          <w:lang w:eastAsia="ru-RU"/>
        </w:rPr>
        <w:t>для туристов агента. При этом права и обязанности по сделкам, совершенным агентом во исполнение поручения турфирмы возникают непосредственно у агента, хотя бы турфирма и была названа в сделке или вступила в непосредственные отношения по исполнению сделки (том 1 л.д.44-57).</w:t>
      </w:r>
    </w:p>
    <w:p w14:paraId="005A998F" w14:textId="6F97757C"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Из анализа положений договора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следует, что агент реализует турпродукт после бронирования и подтверждения со стороны туроператора (п.1.2). Агент по заказу туриста осуществляет бронирование турпродукта в системе бронирования Турфирмы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агент от своего имени заключает с туристом договор в соответствии с законодательством об основах туристкой деятельности (п.п.4.1.4, 4.1.5). В обязанности агента входит самостоятельное отслеживание заявки, уточнение сроков тура на сайте туроператора, расписание авиарейсов, информирование об этом туристов (п.4.1.10). Согласно п.5.5 договора оплата турпродукта и/или туристских услуг осуществляется на основании счета, автоматически создаваемого в системе онлайн- бронирования в личном кабинете агента после подтверждения заявки на бронирование. В случае неисполнения турфирмой обязательств по бронированию и приобретению турпродукта/перевозочных документов турфирма возвращает агенту полную стоимость бронируемых турпродукта/перевозочных документов (п.6.4). Пунктом 6.23 договора установлено, что в случае аннулирования заявки непосредственно у туроператора (без уведомления турфирмы) ответственность за все последствия несет агент.</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Ответчик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пояснила, что в договоре на реализацию туристского продукта, заключенного с истцом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она выступает как турагент в соответствии со ст.10.1 Федерального закона «Об основах туристкой деятельности в Российской Федерации».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Представитель ответчика туроператора ООО «Пегас Екатеринбург» пояснил в судебном заседании, что ООО «Пегас Екатеринбург» не формировал заявку на тур истца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денежные средства за тур туроператору не поступали. В связи с этим у туроператора не возникло каких-либо прав и обязанностей перед истцом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Пегас </w:t>
      </w:r>
      <w:proofErr w:type="spellStart"/>
      <w:r w:rsidRPr="00F85247">
        <w:rPr>
          <w:rFonts w:ascii="Arial" w:eastAsia="Times New Roman" w:hAnsi="Arial" w:cs="Arial"/>
          <w:color w:val="000000"/>
          <w:sz w:val="23"/>
          <w:szCs w:val="23"/>
          <w:shd w:val="clear" w:color="auto" w:fill="FFFFFF"/>
          <w:lang w:eastAsia="ru-RU"/>
        </w:rPr>
        <w:t>Туристик</w:t>
      </w:r>
      <w:proofErr w:type="spellEnd"/>
      <w:r w:rsidRPr="00F85247">
        <w:rPr>
          <w:rFonts w:ascii="Arial" w:eastAsia="Times New Roman" w:hAnsi="Arial" w:cs="Arial"/>
          <w:color w:val="000000"/>
          <w:sz w:val="23"/>
          <w:szCs w:val="23"/>
          <w:shd w:val="clear" w:color="auto" w:fill="FFFFFF"/>
          <w:lang w:eastAsia="ru-RU"/>
        </w:rPr>
        <w:t xml:space="preserve"> не является туроператором, а является товарным знаком, под которым работают несколько туроператоров.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обоснование своих доводов ответчик ООО «Пегас Екатеринбург» представил справку из налогового органа об открытых счетах, выписки по счетам, открытым в АО «</w:t>
      </w:r>
      <w:proofErr w:type="spellStart"/>
      <w:r w:rsidRPr="00F85247">
        <w:rPr>
          <w:rFonts w:ascii="Arial" w:eastAsia="Times New Roman" w:hAnsi="Arial" w:cs="Arial"/>
          <w:color w:val="000000"/>
          <w:sz w:val="23"/>
          <w:szCs w:val="23"/>
          <w:shd w:val="clear" w:color="auto" w:fill="FFFFFF"/>
          <w:lang w:eastAsia="ru-RU"/>
        </w:rPr>
        <w:t>ДенизБанк</w:t>
      </w:r>
      <w:proofErr w:type="spellEnd"/>
      <w:r w:rsidRPr="00F85247">
        <w:rPr>
          <w:rFonts w:ascii="Arial" w:eastAsia="Times New Roman" w:hAnsi="Arial" w:cs="Arial"/>
          <w:color w:val="000000"/>
          <w:sz w:val="23"/>
          <w:szCs w:val="23"/>
          <w:shd w:val="clear" w:color="auto" w:fill="FFFFFF"/>
          <w:lang w:eastAsia="ru-RU"/>
        </w:rPr>
        <w:t xml:space="preserve"> Москва», Уральском филиале ПАО «Промсвязьбанк» в г. Екатеринбурге о том, что по заявке 3593246 денежные средства туроператору не поступали, справки АО «Альфа-Банка» о том, что за период с 06.08.2018 по 11.10.2018 от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денежные средства не поступали, реестр забронированных ООО «Пегас Екатеринбург» заявок от 28.08.2018, в котором отсутствует заявка с номером 3593246.</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Кроме того, представитель ответчика туроператора ООО «Пегас Екатеринбург» пояснил, что между туроператором и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(турагент) имелся агентский договор от 26.10.2017 № ПС 250/Екб, расторгнутый туроператором в одностороннем порядке 26.10.2018 (том 2 л.д.27-35). Согласно условиям данного договора права и обязанности у туроператора перед туристом возникают после исполнения турагентом обязанности по оплате тура (п.п.2.1.4, 2.2.2,4.3 договора). Между туроператором ООО «Пегас Екатеринбург» и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договорных отношений не имеется. Доверенность на заключение договора с туристом туроператором турагенту </w:t>
      </w:r>
      <w:proofErr w:type="spellStart"/>
      <w:r w:rsidRPr="00F85247">
        <w:rPr>
          <w:rFonts w:ascii="Arial" w:eastAsia="Times New Roman" w:hAnsi="Arial" w:cs="Arial"/>
          <w:color w:val="000000"/>
          <w:sz w:val="23"/>
          <w:szCs w:val="23"/>
          <w:shd w:val="clear" w:color="auto" w:fill="FFFFFF"/>
          <w:lang w:eastAsia="ru-RU"/>
        </w:rPr>
        <w:t>Кноготоковой</w:t>
      </w:r>
      <w:proofErr w:type="spellEnd"/>
      <w:r w:rsidRPr="00F85247">
        <w:rPr>
          <w:rFonts w:ascii="Arial" w:eastAsia="Times New Roman" w:hAnsi="Arial" w:cs="Arial"/>
          <w:color w:val="000000"/>
          <w:sz w:val="23"/>
          <w:szCs w:val="23"/>
          <w:shd w:val="clear" w:color="auto" w:fill="FFFFFF"/>
          <w:lang w:eastAsia="ru-RU"/>
        </w:rPr>
        <w:t xml:space="preserve"> О.В. не выдавалась.</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Оценив в совокупности в соответствии с правилами ст. </w:t>
      </w:r>
      <w:hyperlink r:id="rId13" w:tgtFrame="_blank" w:tooltip="ГПК РФ &gt;  Раздел I. Общие положения &gt; Глава 6. Доказательства и доказывание &gt; Статья 67. Оценка доказательств" w:history="1">
        <w:r w:rsidRPr="00F85247">
          <w:rPr>
            <w:rFonts w:ascii="Arial" w:eastAsia="Times New Roman" w:hAnsi="Arial" w:cs="Arial"/>
            <w:color w:val="3C5F87"/>
            <w:sz w:val="23"/>
            <w:szCs w:val="23"/>
            <w:u w:val="single"/>
            <w:bdr w:val="none" w:sz="0" w:space="0" w:color="auto" w:frame="1"/>
            <w:lang w:eastAsia="ru-RU"/>
          </w:rPr>
          <w:t>67 ГПК РФ</w:t>
        </w:r>
      </w:hyperlink>
      <w:r w:rsidRPr="00F85247">
        <w:rPr>
          <w:rFonts w:ascii="Arial" w:eastAsia="Times New Roman" w:hAnsi="Arial" w:cs="Arial"/>
          <w:color w:val="000000"/>
          <w:sz w:val="23"/>
          <w:szCs w:val="23"/>
          <w:shd w:val="clear" w:color="auto" w:fill="FFFFFF"/>
          <w:lang w:eastAsia="ru-RU"/>
        </w:rPr>
        <w:t xml:space="preserve"> объяснения </w:t>
      </w:r>
      <w:r w:rsidRPr="00F85247">
        <w:rPr>
          <w:rFonts w:ascii="Arial" w:eastAsia="Times New Roman" w:hAnsi="Arial" w:cs="Arial"/>
          <w:color w:val="000000"/>
          <w:sz w:val="23"/>
          <w:szCs w:val="23"/>
          <w:shd w:val="clear" w:color="auto" w:fill="FFFFFF"/>
          <w:lang w:eastAsia="ru-RU"/>
        </w:rPr>
        <w:lastRenderedPageBreak/>
        <w:t xml:space="preserve">сторон, письменные доказательства, суд приходит к выводу о том, что истцом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обоснованно заявлены требования к ответчику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которая является надлежащим ответчиком по данному иску.</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Основанием заявленного иска является ненадлежащее оказание услуг по договору о реализации туристского продукта № RD-3454387, заключенного между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(турагентом) и истцом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(туристом), выразившееся в не передаче туристу туристского продукта в соответствии с условиями договора.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Доводы ответчика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о том, что она надлежащим образом исполнила свои обязательства по договору, перечислив денежные средства за тур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т.к. в его онлайн-системе осуществлялось бронирование тура для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не могут быть приняты во внимание, поскольку из договора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заключенного между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и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агентского договора от 26.10.2017 № ПС 250/Екб, заключенного между ООО «Пегас </w:t>
      </w:r>
      <w:proofErr w:type="spellStart"/>
      <w:r w:rsidRPr="00F85247">
        <w:rPr>
          <w:rFonts w:ascii="Arial" w:eastAsia="Times New Roman" w:hAnsi="Arial" w:cs="Arial"/>
          <w:color w:val="000000"/>
          <w:sz w:val="23"/>
          <w:szCs w:val="23"/>
          <w:shd w:val="clear" w:color="auto" w:fill="FFFFFF"/>
          <w:lang w:eastAsia="ru-RU"/>
        </w:rPr>
        <w:t>Екатеринбарг</w:t>
      </w:r>
      <w:proofErr w:type="spellEnd"/>
      <w:r w:rsidRPr="00F85247">
        <w:rPr>
          <w:rFonts w:ascii="Arial" w:eastAsia="Times New Roman" w:hAnsi="Arial" w:cs="Arial"/>
          <w:color w:val="000000"/>
          <w:sz w:val="23"/>
          <w:szCs w:val="23"/>
          <w:shd w:val="clear" w:color="auto" w:fill="FFFFFF"/>
          <w:lang w:eastAsia="ru-RU"/>
        </w:rPr>
        <w:t>» и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договора о реализации туристского продукта № RD-3454387, заключенного между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и истцом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следует, что в договоре с истцом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действовала не как субагент агента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в рамках агентского договора от 26.10.2017 № ПС 250/Екб, а как самостоятельный турагент от своего имени, что не отрицалось ответчиком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в судебном заседании. При этом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в договоре о реализации туристского продукта № RD-3454387, заключенного между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и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в качестве агента туроператора ООО «Пегас Екатеринбург» не указан. Напротив, из преамбулы договора следует, что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действует на основании доверенности от туроператора. Однако соответствующая доверенность в суд ответчиком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не представлена.</w:t>
      </w:r>
    </w:p>
    <w:p w14:paraId="5982F9A1" w14:textId="7D90F06C"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Таким образом, из анализа приведенных выше условий договора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агентского договора от 26.10.2017 № ПС 250/Екб, договора о реализации туристского продукта № RD-3454387, следует, что обязанность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по оплате тура будет считаться исполненной после получения денежных средств туроператором. Поскольку указанный в договоре о реализации туристского продукта № RD-3454387 туроператор ООО «Пегас Екатеринбург» не формировал тур для истца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не получал денежные средства в счет оплаты тура, соответственно права и обязанности у туроператора по отношению к истцу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вытекающие из договора о реализации туристского продукта № RD-3454387, не возникли. В связи с этим туроператор ООО «Пегас Екатеринбург» не является надлежащим ответчиком по данному иску.</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также не является надлежащим ответчиком по настоящему иску, поскольку истец </w:t>
      </w:r>
      <w:proofErr w:type="spellStart"/>
      <w:r w:rsidRPr="00F85247">
        <w:rPr>
          <w:rFonts w:ascii="Arial" w:eastAsia="Times New Roman" w:hAnsi="Arial" w:cs="Arial"/>
          <w:color w:val="000000"/>
          <w:sz w:val="23"/>
          <w:szCs w:val="23"/>
          <w:shd w:val="clear" w:color="auto" w:fill="FFFFFF"/>
          <w:lang w:eastAsia="ru-RU"/>
        </w:rPr>
        <w:t>Бодоненкова</w:t>
      </w:r>
      <w:proofErr w:type="spellEnd"/>
      <w:r w:rsidRPr="00F85247">
        <w:rPr>
          <w:rFonts w:ascii="Arial" w:eastAsia="Times New Roman" w:hAnsi="Arial" w:cs="Arial"/>
          <w:color w:val="000000"/>
          <w:sz w:val="23"/>
          <w:szCs w:val="23"/>
          <w:shd w:val="clear" w:color="auto" w:fill="FFFFFF"/>
          <w:lang w:eastAsia="ru-RU"/>
        </w:rPr>
        <w:t xml:space="preserve"> Ж.В. не имеет каких-либо договорных отношений с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который не является стороной в договоре о реализации туристского продукта № RD-3454387, также как и истец </w:t>
      </w:r>
      <w:proofErr w:type="spellStart"/>
      <w:r w:rsidRPr="00F85247">
        <w:rPr>
          <w:rFonts w:ascii="Arial" w:eastAsia="Times New Roman" w:hAnsi="Arial" w:cs="Arial"/>
          <w:color w:val="000000"/>
          <w:sz w:val="23"/>
          <w:szCs w:val="23"/>
          <w:shd w:val="clear" w:color="auto" w:fill="FFFFFF"/>
          <w:lang w:eastAsia="ru-RU"/>
        </w:rPr>
        <w:t>Бодоненкова</w:t>
      </w:r>
      <w:proofErr w:type="spellEnd"/>
      <w:r w:rsidRPr="00F85247">
        <w:rPr>
          <w:rFonts w:ascii="Arial" w:eastAsia="Times New Roman" w:hAnsi="Arial" w:cs="Arial"/>
          <w:color w:val="000000"/>
          <w:sz w:val="23"/>
          <w:szCs w:val="23"/>
          <w:shd w:val="clear" w:color="auto" w:fill="FFFFFF"/>
          <w:lang w:eastAsia="ru-RU"/>
        </w:rPr>
        <w:t xml:space="preserve"> Ж.В. не является стороной в договоре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заключенного между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xml:space="preserve">» и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Из смысла п.6.4 договора о реализации туристского продукта № 838/</w:t>
      </w:r>
      <w:proofErr w:type="spellStart"/>
      <w:r w:rsidRPr="00F85247">
        <w:rPr>
          <w:rFonts w:ascii="Arial" w:eastAsia="Times New Roman" w:hAnsi="Arial" w:cs="Arial"/>
          <w:color w:val="000000"/>
          <w:sz w:val="23"/>
          <w:szCs w:val="23"/>
          <w:shd w:val="clear" w:color="auto" w:fill="FFFFFF"/>
          <w:lang w:eastAsia="ru-RU"/>
        </w:rPr>
        <w:t>Спб</w:t>
      </w:r>
      <w:proofErr w:type="spellEnd"/>
      <w:r w:rsidRPr="00F85247">
        <w:rPr>
          <w:rFonts w:ascii="Arial" w:eastAsia="Times New Roman" w:hAnsi="Arial" w:cs="Arial"/>
          <w:color w:val="000000"/>
          <w:sz w:val="23"/>
          <w:szCs w:val="23"/>
          <w:shd w:val="clear" w:color="auto" w:fill="FFFFFF"/>
          <w:lang w:eastAsia="ru-RU"/>
        </w:rPr>
        <w:t xml:space="preserve"> от 14.12.2016 следует, что в случае неисполнения турфирмой обязательств по бронированию и приобретению турпродукта/перевозочных документов турфирма документов возвращает агенту полную стоимость бронируемых турпродукта/перевозочных документов. Соответственно в указанной ситуации именно агент, т.е.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обязан вернуть туристу денежные средства, оплаченные за приобретение тура.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lastRenderedPageBreak/>
        <w:br/>
      </w:r>
      <w:r w:rsidRPr="00F85247">
        <w:rPr>
          <w:rFonts w:ascii="Arial" w:eastAsia="Times New Roman" w:hAnsi="Arial" w:cs="Arial"/>
          <w:color w:val="000000"/>
          <w:sz w:val="23"/>
          <w:szCs w:val="23"/>
          <w:shd w:val="clear" w:color="auto" w:fill="FFFFFF"/>
          <w:lang w:eastAsia="ru-RU"/>
        </w:rPr>
        <w:t xml:space="preserve">Кроме того, ответчик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не представила относимые, допустимые и достаточные доказательства, подтверждающие правомерность своих действий по указанию ООО «Пегас Екатеринбург» в договоре с туристом в качестве туроператора (доверенность туроператора, агентский договор).</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Согласно агентскому договору от 26.10.2017 № ПС 250/Екб, заключенного между ООО «Пегас </w:t>
      </w:r>
      <w:proofErr w:type="spellStart"/>
      <w:r w:rsidRPr="00F85247">
        <w:rPr>
          <w:rFonts w:ascii="Arial" w:eastAsia="Times New Roman" w:hAnsi="Arial" w:cs="Arial"/>
          <w:color w:val="000000"/>
          <w:sz w:val="23"/>
          <w:szCs w:val="23"/>
          <w:shd w:val="clear" w:color="auto" w:fill="FFFFFF"/>
          <w:lang w:eastAsia="ru-RU"/>
        </w:rPr>
        <w:t>Екатеринбарг</w:t>
      </w:r>
      <w:proofErr w:type="spellEnd"/>
      <w:r w:rsidRPr="00F85247">
        <w:rPr>
          <w:rFonts w:ascii="Arial" w:eastAsia="Times New Roman" w:hAnsi="Arial" w:cs="Arial"/>
          <w:color w:val="000000"/>
          <w:sz w:val="23"/>
          <w:szCs w:val="23"/>
          <w:shd w:val="clear" w:color="auto" w:fill="FFFFFF"/>
          <w:lang w:eastAsia="ru-RU"/>
        </w:rPr>
        <w:t>» и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бронирование туров осуществляется турагентом (ООО «</w:t>
      </w:r>
      <w:proofErr w:type="spellStart"/>
      <w:r w:rsidRPr="00F85247">
        <w:rPr>
          <w:rFonts w:ascii="Arial" w:eastAsia="Times New Roman" w:hAnsi="Arial" w:cs="Arial"/>
          <w:color w:val="000000"/>
          <w:sz w:val="23"/>
          <w:szCs w:val="23"/>
          <w:shd w:val="clear" w:color="auto" w:fill="FFFFFF"/>
          <w:lang w:eastAsia="ru-RU"/>
        </w:rPr>
        <w:t>РоссТур</w:t>
      </w:r>
      <w:proofErr w:type="spellEnd"/>
      <w:r w:rsidRPr="00F85247">
        <w:rPr>
          <w:rFonts w:ascii="Arial" w:eastAsia="Times New Roman" w:hAnsi="Arial" w:cs="Arial"/>
          <w:color w:val="000000"/>
          <w:sz w:val="23"/>
          <w:szCs w:val="23"/>
          <w:shd w:val="clear" w:color="auto" w:fill="FFFFFF"/>
          <w:lang w:eastAsia="ru-RU"/>
        </w:rPr>
        <w:t>») в системе бронирования туроператора. Согласно п. 3.2.3 указанного договора турагент вправе создавать и предоставлять логины и пароли доступа к системе бронирования своим работникам. Все последствия, связанные с предоставлением турагентом паролей и логинов третьи лицам, возлагаются на турагента.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Ответчик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пояснила, что бронировала тур на сайте туроператора Пегас. Договор с туристом формируется в системе бронирования автоматически.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С учетом изложенного требования истца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о взыскании с ответчика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денежных средств, оплаченных по договору о реализации туристского продукта в сумме 74983 руб., являются обоснованными и подлежат удовлетворению в полном объеме.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Учитывая, что в ходе рассмотрения дела достоверно установлен факт нарушения турагентом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прав истца как потребителя туристических услуг, также является обоснованным и подлежит удовлетворению требование истца о взыскании с ответчика в соответствии со ст. </w:t>
      </w:r>
      <w:hyperlink r:id="rId14" w:anchor="ZcGLNN4pTs6n"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31. Сроки удовлетворения отдельных требований потребителя" w:history="1">
        <w:r w:rsidRPr="00F85247">
          <w:rPr>
            <w:rFonts w:ascii="Arial" w:eastAsia="Times New Roman" w:hAnsi="Arial" w:cs="Arial"/>
            <w:color w:val="3C5F87"/>
            <w:sz w:val="23"/>
            <w:szCs w:val="23"/>
            <w:u w:val="single"/>
            <w:bdr w:val="none" w:sz="0" w:space="0" w:color="auto" w:frame="1"/>
            <w:lang w:eastAsia="ru-RU"/>
          </w:rPr>
          <w:t>31</w:t>
        </w:r>
      </w:hyperlink>
      <w:r w:rsidRPr="00F85247">
        <w:rPr>
          <w:rFonts w:ascii="Arial" w:eastAsia="Times New Roman" w:hAnsi="Arial" w:cs="Arial"/>
          <w:color w:val="000000"/>
          <w:sz w:val="23"/>
          <w:szCs w:val="23"/>
          <w:shd w:val="clear" w:color="auto" w:fill="FFFFFF"/>
          <w:lang w:eastAsia="ru-RU"/>
        </w:rPr>
        <w:t>, ч. 5 ст. </w:t>
      </w:r>
      <w:hyperlink r:id="rId15"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85247">
          <w:rPr>
            <w:rFonts w:ascii="Arial" w:eastAsia="Times New Roman" w:hAnsi="Arial" w:cs="Arial"/>
            <w:color w:val="3C5F87"/>
            <w:sz w:val="23"/>
            <w:szCs w:val="23"/>
            <w:u w:val="single"/>
            <w:bdr w:val="none" w:sz="0" w:space="0" w:color="auto" w:frame="1"/>
            <w:lang w:eastAsia="ru-RU"/>
          </w:rPr>
          <w:t>28</w:t>
        </w:r>
      </w:hyperlink>
      <w:r w:rsidRPr="00F85247">
        <w:rPr>
          <w:rFonts w:ascii="Arial" w:eastAsia="Times New Roman" w:hAnsi="Arial" w:cs="Arial"/>
          <w:color w:val="000000"/>
          <w:sz w:val="23"/>
          <w:szCs w:val="23"/>
          <w:shd w:val="clear" w:color="auto" w:fill="FFFFFF"/>
          <w:lang w:eastAsia="ru-RU"/>
        </w:rPr>
        <w:t> Закона РФ «О защите прав потребителей» неустойки за неисполнение требований потребителя о возврате денежных средств за период с 21.10.2018 по 18.01.2019 в сумме 74983,0 руб. Расчет неустойки ответчиками не оспорен.</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Ответчик ИП </w:t>
      </w:r>
      <w:proofErr w:type="spellStart"/>
      <w:r w:rsidRPr="00F85247">
        <w:rPr>
          <w:rFonts w:ascii="Arial" w:eastAsia="Times New Roman" w:hAnsi="Arial" w:cs="Arial"/>
          <w:color w:val="000000"/>
          <w:sz w:val="23"/>
          <w:szCs w:val="23"/>
          <w:shd w:val="clear" w:color="auto" w:fill="FFFFFF"/>
          <w:lang w:eastAsia="ru-RU"/>
        </w:rPr>
        <w:t>Кноготкова</w:t>
      </w:r>
      <w:proofErr w:type="spellEnd"/>
      <w:r w:rsidRPr="00F85247">
        <w:rPr>
          <w:rFonts w:ascii="Arial" w:eastAsia="Times New Roman" w:hAnsi="Arial" w:cs="Arial"/>
          <w:color w:val="000000"/>
          <w:sz w:val="23"/>
          <w:szCs w:val="23"/>
          <w:shd w:val="clear" w:color="auto" w:fill="FFFFFF"/>
          <w:lang w:eastAsia="ru-RU"/>
        </w:rPr>
        <w:t xml:space="preserve"> О.В. ходатайствовала о снижении размера неустойки как несоответствующего последствиям нарушенного обязательства и с учетом того, что часть денежных средств (вознаграждение агента) в сумме 5317 руб. ответчиком возвращена истцу.</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ч.1 ст.</w:t>
      </w:r>
      <w:hyperlink r:id="rId16"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85247">
          <w:rPr>
            <w:rFonts w:ascii="Arial" w:eastAsia="Times New Roman" w:hAnsi="Arial" w:cs="Arial"/>
            <w:color w:val="3C5F87"/>
            <w:sz w:val="23"/>
            <w:szCs w:val="23"/>
            <w:u w:val="single"/>
            <w:bdr w:val="none" w:sz="0" w:space="0" w:color="auto" w:frame="1"/>
            <w:lang w:eastAsia="ru-RU"/>
          </w:rPr>
          <w:t>333</w:t>
        </w:r>
      </w:hyperlink>
      <w:r w:rsidRPr="00F85247">
        <w:rPr>
          <w:rFonts w:ascii="Arial" w:eastAsia="Times New Roman" w:hAnsi="Arial" w:cs="Arial"/>
          <w:color w:val="000000"/>
          <w:sz w:val="23"/>
          <w:szCs w:val="23"/>
          <w:shd w:val="clear" w:color="auto" w:fill="FFFFFF"/>
          <w:lang w:eastAsia="ru-RU"/>
        </w:rPr>
        <w:t> Гражданского кодекса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позиции Конституционного Суда РФ, изложенной в определении от 21.12.2000 №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w:t>
      </w:r>
      <w:hyperlink r:id="rId17" w:anchor="6NlCTjEEWarB" w:tgtFrame="_blank" w:tooltip="Конституция &gt;  Раздел I &gt; Глава 2. Права и свободы человека и гражданина &gt; Статья 17" w:history="1">
        <w:r w:rsidRPr="00F85247">
          <w:rPr>
            <w:rFonts w:ascii="Arial" w:eastAsia="Times New Roman" w:hAnsi="Arial" w:cs="Arial"/>
            <w:color w:val="3C5F87"/>
            <w:sz w:val="23"/>
            <w:szCs w:val="23"/>
            <w:u w:val="single"/>
            <w:bdr w:val="none" w:sz="0" w:space="0" w:color="auto" w:frame="1"/>
            <w:lang w:eastAsia="ru-RU"/>
          </w:rPr>
          <w:t>17</w:t>
        </w:r>
      </w:hyperlink>
      <w:r w:rsidRPr="00F85247">
        <w:rPr>
          <w:rFonts w:ascii="Arial" w:eastAsia="Times New Roman" w:hAnsi="Arial" w:cs="Arial"/>
          <w:color w:val="000000"/>
          <w:sz w:val="23"/>
          <w:szCs w:val="23"/>
          <w:shd w:val="clear" w:color="auto" w:fill="FFFFFF"/>
          <w:lang w:eastAsia="ru-RU"/>
        </w:rPr>
        <w:t>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w:t>
      </w:r>
      <w:hyperlink r:id="rId18"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85247">
          <w:rPr>
            <w:rFonts w:ascii="Arial" w:eastAsia="Times New Roman" w:hAnsi="Arial" w:cs="Arial"/>
            <w:color w:val="3C5F87"/>
            <w:sz w:val="23"/>
            <w:szCs w:val="23"/>
            <w:u w:val="single"/>
            <w:bdr w:val="none" w:sz="0" w:space="0" w:color="auto" w:frame="1"/>
            <w:lang w:eastAsia="ru-RU"/>
          </w:rPr>
          <w:t>333</w:t>
        </w:r>
      </w:hyperlink>
      <w:r w:rsidRPr="00F85247">
        <w:rPr>
          <w:rFonts w:ascii="Arial" w:eastAsia="Times New Roman" w:hAnsi="Arial" w:cs="Arial"/>
          <w:color w:val="000000"/>
          <w:sz w:val="23"/>
          <w:szCs w:val="23"/>
          <w:shd w:val="clear" w:color="auto" w:fill="FFFFFF"/>
          <w:lang w:eastAsia="ru-RU"/>
        </w:rPr>
        <w:t> ГК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(п.2).</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Возложение законодателем на суды общей юрисдикции решения вопроса об </w:t>
      </w:r>
      <w:r w:rsidRPr="00F85247">
        <w:rPr>
          <w:rFonts w:ascii="Arial" w:eastAsia="Times New Roman" w:hAnsi="Arial" w:cs="Arial"/>
          <w:color w:val="000000"/>
          <w:sz w:val="23"/>
          <w:szCs w:val="23"/>
          <w:shd w:val="clear" w:color="auto" w:fill="FFFFFF"/>
          <w:lang w:eastAsia="ru-RU"/>
        </w:rPr>
        <w:lastRenderedPageBreak/>
        <w:t>уменьшении размера неустойки при ее явной несоразмерности последствиям нарушения обязательств вытекает из конституционных прерогатив правосудия, которое по самой своей сути может признаваться таковым лишь при условии, что оно отвечает требованиям справедливости (статья 14 Международного пакта о гражданских и политических правах 1966 года).</w:t>
      </w:r>
    </w:p>
    <w:p w14:paraId="10AF8A01" w14:textId="77777777" w:rsidR="00F85247" w:rsidRPr="00F85247" w:rsidRDefault="00F85247" w:rsidP="00F85247">
      <w:pPr>
        <w:spacing w:after="0" w:line="240" w:lineRule="auto"/>
        <w:rPr>
          <w:rFonts w:ascii="Times New Roman" w:eastAsia="Times New Roman" w:hAnsi="Times New Roman" w:cs="Times New Roman"/>
          <w:sz w:val="24"/>
          <w:szCs w:val="24"/>
          <w:lang w:eastAsia="ru-RU"/>
        </w:rPr>
      </w:pP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позиции Верховного Суда РФ, выраженной в постановлении Пленума от 28.06.2012 года № 17 «О рассмотрении судами гражданских дел по спорам о защите прав потребителей», применение статьи </w:t>
      </w:r>
      <w:hyperlink r:id="rId19"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85247">
          <w:rPr>
            <w:rFonts w:ascii="Arial" w:eastAsia="Times New Roman" w:hAnsi="Arial" w:cs="Arial"/>
            <w:color w:val="3C5F87"/>
            <w:sz w:val="23"/>
            <w:szCs w:val="23"/>
            <w:u w:val="single"/>
            <w:bdr w:val="none" w:sz="0" w:space="0" w:color="auto" w:frame="1"/>
            <w:lang w:eastAsia="ru-RU"/>
          </w:rPr>
          <w:t>333 ГК РФ</w:t>
        </w:r>
      </w:hyperlink>
      <w:r w:rsidRPr="00F85247">
        <w:rPr>
          <w:rFonts w:ascii="Arial" w:eastAsia="Times New Roman" w:hAnsi="Arial" w:cs="Arial"/>
          <w:color w:val="000000"/>
          <w:sz w:val="23"/>
          <w:szCs w:val="23"/>
          <w:shd w:val="clear" w:color="auto" w:fill="FFFFFF"/>
          <w:lang w:eastAsia="ru-RU"/>
        </w:rPr>
        <w:t>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 (п. 34).</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Поскольку степень соразмерности неустойки является оценочной категорией, в целях установления баланса между применяемой мерой ответственности последствиям нарушения обязательства, учитывая все существенные обстоятельства дела, в том числе сумму обязательства, длительность допущенного ответчиком нарушения сроков исполнения обязательства (90 дней), отсутствие в материалах дела доказательств, свидетельствующих об ущербе или возможном причинении ущерба истице вследствие нарушения ответчиком обязательства, суд полагает возможным снизить размер неустойки до 30000 руб.</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со статьей </w:t>
      </w:r>
      <w:hyperlink r:id="rId20" w:anchor="rF26Jp5Yz7Ja" w:tgtFrame="_blank" w:tooltip="Закон РФ от 07.02.1992 N 2300-1 &gt; (ред. от 11.06.2021) &gt; &quot;О защите прав потребителей&quot; &gt;  Глава I. Общие положения &gt; Статья 15. Компенсация морального вреда" w:history="1">
        <w:r w:rsidRPr="00F85247">
          <w:rPr>
            <w:rFonts w:ascii="Arial" w:eastAsia="Times New Roman" w:hAnsi="Arial" w:cs="Arial"/>
            <w:color w:val="3C5F87"/>
            <w:sz w:val="23"/>
            <w:szCs w:val="23"/>
            <w:u w:val="single"/>
            <w:bdr w:val="none" w:sz="0" w:space="0" w:color="auto" w:frame="1"/>
            <w:lang w:eastAsia="ru-RU"/>
          </w:rPr>
          <w:t>15</w:t>
        </w:r>
      </w:hyperlink>
      <w:r w:rsidRPr="00F85247">
        <w:rPr>
          <w:rFonts w:ascii="Arial" w:eastAsia="Times New Roman" w:hAnsi="Arial" w:cs="Arial"/>
          <w:color w:val="000000"/>
          <w:sz w:val="23"/>
          <w:szCs w:val="23"/>
          <w:shd w:val="clear" w:color="auto" w:fill="FFFFFF"/>
          <w:lang w:eastAsia="ru-RU"/>
        </w:rPr>
        <w:t>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Частью 2 ст. </w:t>
      </w:r>
      <w:hyperlink r:id="rId21"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F85247">
          <w:rPr>
            <w:rFonts w:ascii="Arial" w:eastAsia="Times New Roman" w:hAnsi="Arial" w:cs="Arial"/>
            <w:color w:val="3C5F87"/>
            <w:sz w:val="23"/>
            <w:szCs w:val="23"/>
            <w:u w:val="single"/>
            <w:bdr w:val="none" w:sz="0" w:space="0" w:color="auto" w:frame="1"/>
            <w:lang w:eastAsia="ru-RU"/>
          </w:rPr>
          <w:t>151</w:t>
        </w:r>
      </w:hyperlink>
      <w:r w:rsidRPr="00F85247">
        <w:rPr>
          <w:rFonts w:ascii="Arial" w:eastAsia="Times New Roman" w:hAnsi="Arial" w:cs="Arial"/>
          <w:color w:val="000000"/>
          <w:sz w:val="23"/>
          <w:szCs w:val="23"/>
          <w:shd w:val="clear" w:color="auto" w:fill="FFFFFF"/>
          <w:lang w:eastAsia="ru-RU"/>
        </w:rPr>
        <w:t> Гражданского кодекса РФ предусмотрено, что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Согласно правовой позиции Верховного Суда Российской Федерации, содержащейся в пункте 45 постановления Пленума Верховного Суда Российской Федерации от 28 июня 2012 года № 17 «О практике рассмотрения судами дел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денежной компенсации, взыскиваемой в возмещение морального вреда, не может быть поставлен в зависимость от стоимости товара или суммы подлежащей взысканию неустойки, а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Судом установлен факт нарушения ответчиком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прав истца, связанных с ненадлежащим оказанием услуги по договору о реализации туристского продукта, в связи с чем истец испытал нравственные страдания по поводу необходимости обратиться в суд за защитой нарушенных прав, с учетом разумности и справедливости в пользу истца с ответчика подлежит взысканию моральный вред в сумме 5000 рублей.</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lastRenderedPageBreak/>
        <w:br/>
      </w:r>
      <w:r w:rsidRPr="00F85247">
        <w:rPr>
          <w:rFonts w:ascii="Arial" w:eastAsia="Times New Roman" w:hAnsi="Arial" w:cs="Arial"/>
          <w:color w:val="000000"/>
          <w:sz w:val="23"/>
          <w:szCs w:val="23"/>
          <w:shd w:val="clear" w:color="auto" w:fill="FFFFFF"/>
          <w:lang w:eastAsia="ru-RU"/>
        </w:rPr>
        <w:t>В силу пункта 6 статьи </w:t>
      </w:r>
      <w:hyperlink r:id="rId22"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F85247">
          <w:rPr>
            <w:rFonts w:ascii="Arial" w:eastAsia="Times New Roman" w:hAnsi="Arial" w:cs="Arial"/>
            <w:color w:val="3C5F87"/>
            <w:sz w:val="23"/>
            <w:szCs w:val="23"/>
            <w:u w:val="single"/>
            <w:bdr w:val="none" w:sz="0" w:space="0" w:color="auto" w:frame="1"/>
            <w:lang w:eastAsia="ru-RU"/>
          </w:rPr>
          <w:t>13</w:t>
        </w:r>
      </w:hyperlink>
      <w:r w:rsidRPr="00F85247">
        <w:rPr>
          <w:rFonts w:ascii="Arial" w:eastAsia="Times New Roman" w:hAnsi="Arial" w:cs="Arial"/>
          <w:color w:val="000000"/>
          <w:sz w:val="23"/>
          <w:szCs w:val="23"/>
          <w:shd w:val="clear" w:color="auto" w:fill="FFFFFF"/>
          <w:lang w:eastAsia="ru-RU"/>
        </w:rPr>
        <w:t> Закона Российской Федерации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Таким образом, с ответчика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в пользу истца подлежит взысканию штраф 54 991,50 руб. ((74983 +30000+5000):2).</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Частью 1 статьи </w:t>
      </w:r>
      <w:hyperlink r:id="rId23" w:tgtFrame="_blank" w:tooltip="ГПК РФ &gt;  Раздел I. Общие положения &gt; Глава 7. Судебные расходы &gt; Статья 98. Распределение судебных расходов между сторонами" w:history="1">
        <w:r w:rsidRPr="00F85247">
          <w:rPr>
            <w:rFonts w:ascii="Arial" w:eastAsia="Times New Roman" w:hAnsi="Arial" w:cs="Arial"/>
            <w:color w:val="3C5F87"/>
            <w:sz w:val="23"/>
            <w:szCs w:val="23"/>
            <w:u w:val="single"/>
            <w:bdr w:val="none" w:sz="0" w:space="0" w:color="auto" w:frame="1"/>
            <w:lang w:eastAsia="ru-RU"/>
          </w:rPr>
          <w:t>98</w:t>
        </w:r>
      </w:hyperlink>
      <w:r w:rsidRPr="00F85247">
        <w:rPr>
          <w:rFonts w:ascii="Arial" w:eastAsia="Times New Roman" w:hAnsi="Arial" w:cs="Arial"/>
          <w:color w:val="000000"/>
          <w:sz w:val="23"/>
          <w:szCs w:val="23"/>
          <w:shd w:val="clear" w:color="auto" w:fill="FFFFFF"/>
          <w:lang w:eastAsia="ru-RU"/>
        </w:rPr>
        <w:t> Гражданского процессуального кодекса Российской Федерации установлено,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 п.п.4 ч.2 статьи </w:t>
      </w:r>
      <w:hyperlink r:id="rId24" w:tgtFrame="_blank" w:tooltip="НК РФ &gt;  Раздел VIII. Федеральные налоги &gt; Глава 25.3. Государственная пошлина &gt; Статья 333.36. Льготы при обращении в Верховный Суд Российской Федерации, суды общей юрисдикции, к мировым судьям" w:history="1">
        <w:r w:rsidRPr="00F85247">
          <w:rPr>
            <w:rFonts w:ascii="Arial" w:eastAsia="Times New Roman" w:hAnsi="Arial" w:cs="Arial"/>
            <w:color w:val="3C5F87"/>
            <w:sz w:val="23"/>
            <w:szCs w:val="23"/>
            <w:u w:val="single"/>
            <w:bdr w:val="none" w:sz="0" w:space="0" w:color="auto" w:frame="1"/>
            <w:lang w:eastAsia="ru-RU"/>
          </w:rPr>
          <w:t>333.36</w:t>
        </w:r>
      </w:hyperlink>
      <w:r w:rsidRPr="00F85247">
        <w:rPr>
          <w:rFonts w:ascii="Arial" w:eastAsia="Times New Roman" w:hAnsi="Arial" w:cs="Arial"/>
          <w:color w:val="000000"/>
          <w:sz w:val="23"/>
          <w:szCs w:val="23"/>
          <w:shd w:val="clear" w:color="auto" w:fill="FFFFFF"/>
          <w:lang w:eastAsia="ru-RU"/>
        </w:rPr>
        <w:t> Налогового кодекса Российской Федерации истец освобожден от уплаты государственной пошлины при подаче искового заявления.</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В соответствии с ч. 1 ст. </w:t>
      </w:r>
      <w:hyperlink r:id="rId25"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F85247">
          <w:rPr>
            <w:rFonts w:ascii="Arial" w:eastAsia="Times New Roman" w:hAnsi="Arial" w:cs="Arial"/>
            <w:color w:val="3C5F87"/>
            <w:sz w:val="23"/>
            <w:szCs w:val="23"/>
            <w:u w:val="single"/>
            <w:bdr w:val="none" w:sz="0" w:space="0" w:color="auto" w:frame="1"/>
            <w:lang w:eastAsia="ru-RU"/>
          </w:rPr>
          <w:t>103 ГПК РФ</w:t>
        </w:r>
      </w:hyperlink>
      <w:r w:rsidRPr="00F85247">
        <w:rPr>
          <w:rFonts w:ascii="Arial" w:eastAsia="Times New Roman" w:hAnsi="Arial" w:cs="Arial"/>
          <w:color w:val="000000"/>
          <w:sz w:val="23"/>
          <w:szCs w:val="23"/>
          <w:shd w:val="clear" w:color="auto" w:fill="FFFFFF"/>
          <w:lang w:eastAsia="ru-RU"/>
        </w:rPr>
        <w:t> государственная пошлина, от уплаты которой истец был освобожден, взыскивается с ответчика, не освобожденного от уплаты судебных расходов.</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Таким образом, на основании абз.4 п.1, п.3 ч.1 ст. </w:t>
      </w:r>
      <w:hyperlink r:id="rId26"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F85247">
          <w:rPr>
            <w:rFonts w:ascii="Arial" w:eastAsia="Times New Roman" w:hAnsi="Arial" w:cs="Arial"/>
            <w:color w:val="3C5F87"/>
            <w:sz w:val="23"/>
            <w:szCs w:val="23"/>
            <w:u w:val="single"/>
            <w:bdr w:val="none" w:sz="0" w:space="0" w:color="auto" w:frame="1"/>
            <w:lang w:eastAsia="ru-RU"/>
          </w:rPr>
          <w:t>333.19</w:t>
        </w:r>
      </w:hyperlink>
      <w:r w:rsidRPr="00F85247">
        <w:rPr>
          <w:rFonts w:ascii="Arial" w:eastAsia="Times New Roman" w:hAnsi="Arial" w:cs="Arial"/>
          <w:color w:val="000000"/>
          <w:sz w:val="23"/>
          <w:szCs w:val="23"/>
          <w:shd w:val="clear" w:color="auto" w:fill="FFFFFF"/>
          <w:lang w:eastAsia="ru-RU"/>
        </w:rPr>
        <w:t xml:space="preserve"> Налогового кодекса РФ, учитывая, что штраф в цену иска не включается, с ИП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подлежит взысканию государственная пошлина в общей сумме 5382,66 руб., исходя из удовлетворенных материальных требований истца в сумме 104 983руб., а также 300 руб. по требованию о взыскании морального вреда.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Руководствуясь ст.ст.</w:t>
      </w:r>
      <w:hyperlink r:id="rId2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F85247">
          <w:rPr>
            <w:rFonts w:ascii="Arial" w:eastAsia="Times New Roman" w:hAnsi="Arial" w:cs="Arial"/>
            <w:color w:val="3C5F87"/>
            <w:sz w:val="23"/>
            <w:szCs w:val="23"/>
            <w:u w:val="single"/>
            <w:bdr w:val="none" w:sz="0" w:space="0" w:color="auto" w:frame="1"/>
            <w:lang w:eastAsia="ru-RU"/>
          </w:rPr>
          <w:t>194</w:t>
        </w:r>
      </w:hyperlink>
      <w:r w:rsidRPr="00F85247">
        <w:rPr>
          <w:rFonts w:ascii="Arial" w:eastAsia="Times New Roman" w:hAnsi="Arial" w:cs="Arial"/>
          <w:color w:val="000000"/>
          <w:sz w:val="23"/>
          <w:szCs w:val="23"/>
          <w:shd w:val="clear" w:color="auto" w:fill="FFFFFF"/>
          <w:lang w:eastAsia="ru-RU"/>
        </w:rPr>
        <w:t>-</w:t>
      </w:r>
      <w:hyperlink r:id="rId28"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F85247">
          <w:rPr>
            <w:rFonts w:ascii="Arial" w:eastAsia="Times New Roman" w:hAnsi="Arial" w:cs="Arial"/>
            <w:color w:val="3C5F87"/>
            <w:sz w:val="23"/>
            <w:szCs w:val="23"/>
            <w:u w:val="single"/>
            <w:bdr w:val="none" w:sz="0" w:space="0" w:color="auto" w:frame="1"/>
            <w:lang w:eastAsia="ru-RU"/>
          </w:rPr>
          <w:t>198 ГПК РФ</w:t>
        </w:r>
      </w:hyperlink>
      <w:r w:rsidRPr="00F85247">
        <w:rPr>
          <w:rFonts w:ascii="Arial" w:eastAsia="Times New Roman" w:hAnsi="Arial" w:cs="Arial"/>
          <w:color w:val="000000"/>
          <w:sz w:val="23"/>
          <w:szCs w:val="23"/>
          <w:shd w:val="clear" w:color="auto" w:fill="FFFFFF"/>
          <w:lang w:eastAsia="ru-RU"/>
        </w:rPr>
        <w:t>,</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p>
    <w:p w14:paraId="394E0D26" w14:textId="77777777" w:rsidR="00F85247" w:rsidRPr="00F85247" w:rsidRDefault="00F85247" w:rsidP="00F85247">
      <w:pPr>
        <w:spacing w:after="0" w:line="293" w:lineRule="atLeast"/>
        <w:jc w:val="center"/>
        <w:rPr>
          <w:rFonts w:ascii="Arial" w:eastAsia="Times New Roman" w:hAnsi="Arial" w:cs="Arial"/>
          <w:color w:val="000000"/>
          <w:sz w:val="23"/>
          <w:szCs w:val="23"/>
          <w:lang w:eastAsia="ru-RU"/>
        </w:rPr>
      </w:pPr>
      <w:r w:rsidRPr="00F85247">
        <w:rPr>
          <w:rFonts w:ascii="Arial" w:eastAsia="Times New Roman" w:hAnsi="Arial" w:cs="Arial"/>
          <w:b/>
          <w:bCs/>
          <w:color w:val="000000"/>
          <w:sz w:val="23"/>
          <w:szCs w:val="23"/>
          <w:bdr w:val="none" w:sz="0" w:space="0" w:color="auto" w:frame="1"/>
          <w:lang w:eastAsia="ru-RU"/>
        </w:rPr>
        <w:t>РЕШИЛ:</w:t>
      </w:r>
    </w:p>
    <w:p w14:paraId="40D67A38" w14:textId="025B3AE8" w:rsidR="009E447C" w:rsidRDefault="00F85247" w:rsidP="00F85247">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Исковые требования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к индивидуальному предпринимателю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о взыскании денежных средств, оплаченных по договору, неустойки, компенсации морального вреда удовлетворить частично.</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Взыскать с индивидуального предпринимателя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в пользу </w:t>
      </w:r>
      <w:proofErr w:type="spellStart"/>
      <w:r w:rsidRPr="00F85247">
        <w:rPr>
          <w:rFonts w:ascii="Arial" w:eastAsia="Times New Roman" w:hAnsi="Arial" w:cs="Arial"/>
          <w:color w:val="000000"/>
          <w:sz w:val="23"/>
          <w:szCs w:val="23"/>
          <w:shd w:val="clear" w:color="auto" w:fill="FFFFFF"/>
          <w:lang w:eastAsia="ru-RU"/>
        </w:rPr>
        <w:t>Бодоненковой</w:t>
      </w:r>
      <w:proofErr w:type="spellEnd"/>
      <w:r w:rsidRPr="00F85247">
        <w:rPr>
          <w:rFonts w:ascii="Arial" w:eastAsia="Times New Roman" w:hAnsi="Arial" w:cs="Arial"/>
          <w:color w:val="000000"/>
          <w:sz w:val="23"/>
          <w:szCs w:val="23"/>
          <w:shd w:val="clear" w:color="auto" w:fill="FFFFFF"/>
          <w:lang w:eastAsia="ru-RU"/>
        </w:rPr>
        <w:t xml:space="preserve"> Ж.В. 74983 руб., уплаченные по договору о реализации туристского продукта, неустойку в сумме 30 000 руб., компенсацию морального вреда в сумме 5000 рублей, штраф в сумме 54991,50 руб.</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 xml:space="preserve">Взыскать с индивидуального предпринимателя </w:t>
      </w:r>
      <w:proofErr w:type="spellStart"/>
      <w:r w:rsidRPr="00F85247">
        <w:rPr>
          <w:rFonts w:ascii="Arial" w:eastAsia="Times New Roman" w:hAnsi="Arial" w:cs="Arial"/>
          <w:color w:val="000000"/>
          <w:sz w:val="23"/>
          <w:szCs w:val="23"/>
          <w:shd w:val="clear" w:color="auto" w:fill="FFFFFF"/>
          <w:lang w:eastAsia="ru-RU"/>
        </w:rPr>
        <w:t>Кноготковой</w:t>
      </w:r>
      <w:proofErr w:type="spellEnd"/>
      <w:r w:rsidRPr="00F85247">
        <w:rPr>
          <w:rFonts w:ascii="Arial" w:eastAsia="Times New Roman" w:hAnsi="Arial" w:cs="Arial"/>
          <w:color w:val="000000"/>
          <w:sz w:val="23"/>
          <w:szCs w:val="23"/>
          <w:shd w:val="clear" w:color="auto" w:fill="FFFFFF"/>
          <w:lang w:eastAsia="ru-RU"/>
        </w:rPr>
        <w:t xml:space="preserve"> О.В. в доход бюджета муниципального образования «Город Псков» государственную пошлину в сумме 5382,66 рублей.</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Решение суда может быть обжаловано в Псковский областной суд через Псковский городской суд в течение месяца со дня принятия решения в окончательной форме.</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lastRenderedPageBreak/>
        <w:br/>
      </w:r>
      <w:proofErr w:type="spellStart"/>
      <w:r w:rsidRPr="00F85247">
        <w:rPr>
          <w:rFonts w:ascii="Arial" w:eastAsia="Times New Roman" w:hAnsi="Arial" w:cs="Arial"/>
          <w:color w:val="000000"/>
          <w:sz w:val="23"/>
          <w:szCs w:val="23"/>
          <w:shd w:val="clear" w:color="auto" w:fill="FFFFFF"/>
          <w:lang w:eastAsia="ru-RU"/>
        </w:rPr>
        <w:t>Судья:Н.Ю</w:t>
      </w:r>
      <w:proofErr w:type="spellEnd"/>
      <w:r w:rsidRPr="00F85247">
        <w:rPr>
          <w:rFonts w:ascii="Arial" w:eastAsia="Times New Roman" w:hAnsi="Arial" w:cs="Arial"/>
          <w:color w:val="000000"/>
          <w:sz w:val="23"/>
          <w:szCs w:val="23"/>
          <w:shd w:val="clear" w:color="auto" w:fill="FFFFFF"/>
          <w:lang w:eastAsia="ru-RU"/>
        </w:rPr>
        <w:t>. Грачева</w:t>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lang w:eastAsia="ru-RU"/>
        </w:rPr>
        <w:br/>
      </w:r>
      <w:r w:rsidRPr="00F85247">
        <w:rPr>
          <w:rFonts w:ascii="Arial" w:eastAsia="Times New Roman" w:hAnsi="Arial" w:cs="Arial"/>
          <w:color w:val="000000"/>
          <w:sz w:val="23"/>
          <w:szCs w:val="23"/>
          <w:shd w:val="clear" w:color="auto" w:fill="FFFFFF"/>
          <w:lang w:eastAsia="ru-RU"/>
        </w:rPr>
        <w:t>Решение в окончательной форме изготовлено 21.01.2019.</w:t>
      </w:r>
    </w:p>
    <w:sectPr w:rsidR="009E4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47"/>
    <w:rsid w:val="009E447C"/>
    <w:rsid w:val="00F8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903C"/>
  <w15:chartTrackingRefBased/>
  <w15:docId w15:val="{4963460D-C67F-4A27-8D37-CE6EC05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896421">
      <w:bodyDiv w:val="1"/>
      <w:marLeft w:val="0"/>
      <w:marRight w:val="0"/>
      <w:marTop w:val="0"/>
      <w:marBottom w:val="0"/>
      <w:divBdr>
        <w:top w:val="none" w:sz="0" w:space="0" w:color="auto"/>
        <w:left w:val="none" w:sz="0" w:space="0" w:color="auto"/>
        <w:bottom w:val="none" w:sz="0" w:space="0" w:color="auto"/>
        <w:right w:val="none" w:sz="0" w:space="0" w:color="auto"/>
      </w:divBdr>
      <w:divsChild>
        <w:div w:id="1520855893">
          <w:marLeft w:val="0"/>
          <w:marRight w:val="0"/>
          <w:marTop w:val="300"/>
          <w:marBottom w:val="300"/>
          <w:divBdr>
            <w:top w:val="none" w:sz="0" w:space="0" w:color="auto"/>
            <w:left w:val="none" w:sz="0" w:space="0" w:color="auto"/>
            <w:bottom w:val="none" w:sz="0" w:space="0" w:color="auto"/>
            <w:right w:val="none" w:sz="0" w:space="0" w:color="auto"/>
          </w:divBdr>
          <w:divsChild>
            <w:div w:id="165290110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933202410">
          <w:marLeft w:val="0"/>
          <w:marRight w:val="0"/>
          <w:marTop w:val="300"/>
          <w:marBottom w:val="300"/>
          <w:divBdr>
            <w:top w:val="none" w:sz="0" w:space="0" w:color="auto"/>
            <w:left w:val="none" w:sz="0" w:space="0" w:color="auto"/>
            <w:bottom w:val="none" w:sz="0" w:space="0" w:color="auto"/>
            <w:right w:val="none" w:sz="0" w:space="0" w:color="auto"/>
          </w:divBdr>
          <w:divsChild>
            <w:div w:id="1403454547">
              <w:marLeft w:val="0"/>
              <w:marRight w:val="0"/>
              <w:marTop w:val="0"/>
              <w:marBottom w:val="0"/>
              <w:divBdr>
                <w:top w:val="none" w:sz="0" w:space="0" w:color="auto"/>
                <w:left w:val="none" w:sz="0" w:space="0" w:color="auto"/>
                <w:bottom w:val="none" w:sz="0" w:space="0" w:color="auto"/>
                <w:right w:val="none" w:sz="0" w:space="0" w:color="auto"/>
              </w:divBdr>
            </w:div>
          </w:divsChild>
        </w:div>
        <w:div w:id="2035230175">
          <w:marLeft w:val="0"/>
          <w:marRight w:val="0"/>
          <w:marTop w:val="300"/>
          <w:marBottom w:val="300"/>
          <w:divBdr>
            <w:top w:val="none" w:sz="0" w:space="0" w:color="auto"/>
            <w:left w:val="none" w:sz="0" w:space="0" w:color="auto"/>
            <w:bottom w:val="none" w:sz="0" w:space="0" w:color="auto"/>
            <w:right w:val="none" w:sz="0" w:space="0" w:color="auto"/>
          </w:divBdr>
          <w:divsChild>
            <w:div w:id="121608812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33206331">
          <w:marLeft w:val="0"/>
          <w:marRight w:val="0"/>
          <w:marTop w:val="300"/>
          <w:marBottom w:val="300"/>
          <w:divBdr>
            <w:top w:val="none" w:sz="0" w:space="0" w:color="auto"/>
            <w:left w:val="none" w:sz="0" w:space="0" w:color="auto"/>
            <w:bottom w:val="none" w:sz="0" w:space="0" w:color="auto"/>
            <w:right w:val="none" w:sz="0" w:space="0" w:color="auto"/>
          </w:divBdr>
          <w:divsChild>
            <w:div w:id="1906378459">
              <w:marLeft w:val="0"/>
              <w:marRight w:val="0"/>
              <w:marTop w:val="0"/>
              <w:marBottom w:val="0"/>
              <w:divBdr>
                <w:top w:val="none" w:sz="0" w:space="0" w:color="auto"/>
                <w:left w:val="none" w:sz="0" w:space="0" w:color="auto"/>
                <w:bottom w:val="none" w:sz="0" w:space="0" w:color="auto"/>
                <w:right w:val="none" w:sz="0" w:space="0" w:color="auto"/>
              </w:divBdr>
            </w:div>
          </w:divsChild>
        </w:div>
        <w:div w:id="529879264">
          <w:marLeft w:val="0"/>
          <w:marRight w:val="0"/>
          <w:marTop w:val="300"/>
          <w:marBottom w:val="300"/>
          <w:divBdr>
            <w:top w:val="none" w:sz="0" w:space="0" w:color="auto"/>
            <w:left w:val="none" w:sz="0" w:space="0" w:color="auto"/>
            <w:bottom w:val="none" w:sz="0" w:space="0" w:color="auto"/>
            <w:right w:val="none" w:sz="0" w:space="0" w:color="auto"/>
          </w:divBdr>
          <w:divsChild>
            <w:div w:id="2043094670">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2/razdel-iv/glava-52/statia-1005/" TargetMode="External"/><Relationship Id="rId13" Type="http://schemas.openxmlformats.org/officeDocument/2006/relationships/hyperlink" Target="https://sudact.ru/law/gpk-rf/razdel-i/glava-6/statia-67/" TargetMode="External"/><Relationship Id="rId18" Type="http://schemas.openxmlformats.org/officeDocument/2006/relationships/hyperlink" Target="https://sudact.ru/law/gk-rf-chast1/razdel-iii/podrazdel-1_1/glava-23/ss-2_3/statia-333/" TargetMode="External"/><Relationship Id="rId26" Type="http://schemas.openxmlformats.org/officeDocument/2006/relationships/hyperlink" Target="https://sudact.ru/law/nk-rf-chast2/razdel-viii/glava-25.3/statia-333.19_1/" TargetMode="External"/><Relationship Id="rId3" Type="http://schemas.openxmlformats.org/officeDocument/2006/relationships/webSettings" Target="webSettings.xml"/><Relationship Id="rId21" Type="http://schemas.openxmlformats.org/officeDocument/2006/relationships/hyperlink" Target="https://sudact.ru/law/gk-rf-chast1/razdel-i/podrazdel-3/glava-8/statia-151/" TargetMode="External"/><Relationship Id="rId7" Type="http://schemas.openxmlformats.org/officeDocument/2006/relationships/hyperlink" Target="https://sudact.ru/law/gpk-rf/razdel-ii/podrazdel-ii/glava-15/statia-167/" TargetMode="External"/><Relationship Id="rId12" Type="http://schemas.openxmlformats.org/officeDocument/2006/relationships/hyperlink" Target="https://sudact.ru/law/zakon-rf-ot-07021992-n-2300-1-o/" TargetMode="External"/><Relationship Id="rId17" Type="http://schemas.openxmlformats.org/officeDocument/2006/relationships/hyperlink" Target="https://sudact.ru/law/konstitutsiia/" TargetMode="External"/><Relationship Id="rId25" Type="http://schemas.openxmlformats.org/officeDocument/2006/relationships/hyperlink" Target="https://sudact.ru/law/gpk-rf/razdel-i/glava-7/statia-103/" TargetMode="External"/><Relationship Id="rId2" Type="http://schemas.openxmlformats.org/officeDocument/2006/relationships/settings" Target="settings.xml"/><Relationship Id="rId16" Type="http://schemas.openxmlformats.org/officeDocument/2006/relationships/hyperlink" Target="https://sudact.ru/law/gk-rf-chast1/razdel-iii/podrazdel-1_1/glava-23/ss-2_3/statia-333/" TargetMode="External"/><Relationship Id="rId20" Type="http://schemas.openxmlformats.org/officeDocument/2006/relationships/hyperlink" Target="https://sudact.ru/law/zakon-rf-ot-07021992-n-2300-1-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dact.ru/law/gpk-rf/razdel-ii/podrazdel-ii/glava-15/statia-167/" TargetMode="External"/><Relationship Id="rId11" Type="http://schemas.openxmlformats.org/officeDocument/2006/relationships/hyperlink" Target="https://sudact.ru/law/zakon-rf-ot-07021992-n-2300-1-o/" TargetMode="External"/><Relationship Id="rId24" Type="http://schemas.openxmlformats.org/officeDocument/2006/relationships/hyperlink" Target="https://sudact.ru/law/nk-rf-chast2/razdel-viii/glava-25.3/statia-333.36_1/" TargetMode="External"/><Relationship Id="rId5" Type="http://schemas.openxmlformats.org/officeDocument/2006/relationships/hyperlink" Target="https://sudact.ru/law/zakon-rf-ot-07021992-n-2300-1-o/" TargetMode="External"/><Relationship Id="rId15" Type="http://schemas.openxmlformats.org/officeDocument/2006/relationships/hyperlink" Target="https://sudact.ru/law/zakon-rf-ot-07021992-n-2300-1-o/" TargetMode="External"/><Relationship Id="rId23" Type="http://schemas.openxmlformats.org/officeDocument/2006/relationships/hyperlink" Target="https://sudact.ru/law/gpk-rf/razdel-i/glava-7/statia-98/" TargetMode="External"/><Relationship Id="rId28" Type="http://schemas.openxmlformats.org/officeDocument/2006/relationships/hyperlink" Target="https://sudact.ru/law/gpk-rf/razdel-ii/podrazdel-ii/glava-16/statia-198/" TargetMode="External"/><Relationship Id="rId10" Type="http://schemas.openxmlformats.org/officeDocument/2006/relationships/hyperlink" Target="https://sudact.ru/law/zakon-rf-ot-07021992-n-2300-1-o/" TargetMode="External"/><Relationship Id="rId19" Type="http://schemas.openxmlformats.org/officeDocument/2006/relationships/hyperlink" Target="https://sudact.ru/law/gk-rf-chast1/razdel-iii/podrazdel-1_1/glava-23/ss-2_3/statia-333/" TargetMode="External"/><Relationship Id="rId4" Type="http://schemas.openxmlformats.org/officeDocument/2006/relationships/hyperlink" Target="https://sudact.ru/law/gpk-rf/razdel-i/glava-4_1/statia-39/" TargetMode="External"/><Relationship Id="rId9" Type="http://schemas.openxmlformats.org/officeDocument/2006/relationships/hyperlink" Target="https://sudact.ru/law/federalnyi-zakon-ot-24111996-n-132-fz-ob/glava-iv/statia-10/" TargetMode="External"/><Relationship Id="rId14" Type="http://schemas.openxmlformats.org/officeDocument/2006/relationships/hyperlink" Target="https://sudact.ru/law/zakon-rf-ot-07021992-n-2300-1-o/" TargetMode="External"/><Relationship Id="rId22" Type="http://schemas.openxmlformats.org/officeDocument/2006/relationships/hyperlink" Target="https://sudact.ru/law/zakon-rf-ot-07021992-n-2300-1-o/" TargetMode="External"/><Relationship Id="rId27" Type="http://schemas.openxmlformats.org/officeDocument/2006/relationships/hyperlink" Target="https://sudact.ru/law/gpk-rf/razdel-ii/podrazdel-ii/glava-16/statia-19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5865</Words>
  <Characters>33432</Characters>
  <Application>Microsoft Office Word</Application>
  <DocSecurity>0</DocSecurity>
  <Lines>278</Lines>
  <Paragraphs>78</Paragraphs>
  <ScaleCrop>false</ScaleCrop>
  <Company/>
  <LinksUpToDate>false</LinksUpToDate>
  <CharactersWithSpaces>39219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2022-01-26T13:10:00Z</dcterms:created>
  <dcterms:modified xsi:type="dcterms:W3CDTF">2022-01-26T13:12:00Z</dcterms:modified>
</cp:coreProperties>
</file>