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D52D1" w14:textId="77777777" w:rsidR="00107AEA" w:rsidRPr="00107AEA" w:rsidRDefault="00107AEA" w:rsidP="00107AEA">
      <w:pPr>
        <w:shd w:val="clear" w:color="auto" w:fill="FFFFFF"/>
        <w:spacing w:before="161" w:after="161" w:line="240" w:lineRule="auto"/>
        <w:ind w:left="375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</w:pPr>
      <w:r w:rsidRPr="00107AEA"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  <w:t>Постановление Правительства РФ от 10 ноября 2011 г. N 924 "Об утверждении перечня технически сложных товаров" (с изменениями и дополнениями)</w:t>
      </w:r>
    </w:p>
    <w:p w14:paraId="7E5F03D9" w14:textId="77777777" w:rsidR="00107AEA" w:rsidRPr="00107AEA" w:rsidRDefault="00107AEA" w:rsidP="00107A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bookmarkStart w:id="0" w:name="text"/>
      <w:bookmarkEnd w:id="0"/>
      <w:r w:rsidRPr="00107AEA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Постановление Правительства РФ от 10 ноября 2011 г. N 924</w:t>
      </w:r>
      <w:r w:rsidRPr="00107AEA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"Об утверждении перечня технически сложных товаров"</w:t>
      </w:r>
    </w:p>
    <w:p w14:paraId="1E239990" w14:textId="77777777" w:rsidR="00107AEA" w:rsidRPr="00107AEA" w:rsidRDefault="00107AEA" w:rsidP="00107AEA">
      <w:pPr>
        <w:pBdr>
          <w:bottom w:val="dotted" w:sz="6" w:space="0" w:color="3272C0"/>
        </w:pBdr>
        <w:shd w:val="clear" w:color="auto" w:fill="FFFFFF"/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</w:pPr>
      <w:r w:rsidRPr="00107AEA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С изменениями и дополнениями от:</w:t>
      </w:r>
    </w:p>
    <w:p w14:paraId="56C6FB5C" w14:textId="77777777" w:rsidR="00107AEA" w:rsidRPr="00107AEA" w:rsidRDefault="00107AEA" w:rsidP="00107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07AE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27 мая, 17 сентября 2016 г., 27 марта 2019 г.</w:t>
      </w:r>
    </w:p>
    <w:p w14:paraId="2AA5CE4B" w14:textId="77777777" w:rsidR="00107AEA" w:rsidRPr="00107AEA" w:rsidRDefault="00107AEA" w:rsidP="00107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07AE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35E7CCDE" w14:textId="77777777" w:rsidR="00107AEA" w:rsidRPr="00107AEA" w:rsidRDefault="00107AEA" w:rsidP="00107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07AE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соответствии со </w:t>
      </w:r>
      <w:hyperlink r:id="rId4" w:anchor="block_18" w:history="1">
        <w:r w:rsidRPr="00107AEA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статьей 18</w:t>
        </w:r>
      </w:hyperlink>
      <w:r w:rsidRPr="00107AE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Закона Российской Федерации "О защите прав потребителей" Правительство Российской Федерации постановляет:</w:t>
      </w:r>
    </w:p>
    <w:p w14:paraId="18AB2E47" w14:textId="77777777" w:rsidR="00107AEA" w:rsidRPr="00107AEA" w:rsidRDefault="00107AEA" w:rsidP="00107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07AE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 Утвердить прилагаемый </w:t>
      </w:r>
      <w:hyperlink r:id="rId5" w:anchor="block_1000" w:history="1">
        <w:r w:rsidRPr="00107AEA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перечень</w:t>
        </w:r>
      </w:hyperlink>
      <w:r w:rsidRPr="00107AE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технически сложных товаров.</w:t>
      </w:r>
    </w:p>
    <w:p w14:paraId="7A1B1429" w14:textId="77777777" w:rsidR="00107AEA" w:rsidRPr="00107AEA" w:rsidRDefault="00107AEA" w:rsidP="00107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07AE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 Признать утратившим силу </w:t>
      </w:r>
      <w:hyperlink r:id="rId6" w:history="1">
        <w:r w:rsidRPr="00107AEA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постановление</w:t>
        </w:r>
      </w:hyperlink>
      <w:r w:rsidRPr="00107AE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Российской Федерации от 13 мая 1997 г. N 575 "Об утверждении перечня технически сложных товаров, в отношении которых требования потребителя об их замене подлежат удовлетворению в случае обнаружения в товарах существенных недостатков" (Собрание законодательства Российской Федерации, 1997, N 20, ст. 2303).</w:t>
      </w:r>
    </w:p>
    <w:p w14:paraId="7BE155D6" w14:textId="77777777" w:rsidR="00107AEA" w:rsidRPr="00107AEA" w:rsidRDefault="00107AEA" w:rsidP="00107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07AE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107AEA" w:rsidRPr="00107AEA" w14:paraId="343E00A1" w14:textId="77777777" w:rsidTr="00107AEA">
        <w:tc>
          <w:tcPr>
            <w:tcW w:w="3300" w:type="pct"/>
            <w:shd w:val="clear" w:color="auto" w:fill="FFFFFF"/>
            <w:vAlign w:val="bottom"/>
            <w:hideMark/>
          </w:tcPr>
          <w:p w14:paraId="0EA6F725" w14:textId="77777777" w:rsidR="00107AEA" w:rsidRPr="00107AEA" w:rsidRDefault="00107AEA" w:rsidP="00107AE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Правительства</w:t>
            </w:r>
            <w:r w:rsidRPr="00107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14:paraId="3663F86B" w14:textId="77777777" w:rsidR="00107AEA" w:rsidRPr="00107AEA" w:rsidRDefault="00107AEA" w:rsidP="00107AEA">
            <w:pPr>
              <w:spacing w:before="75" w:after="75" w:line="240" w:lineRule="auto"/>
              <w:ind w:left="75" w:right="75"/>
              <w:jc w:val="right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107AE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В. Путин</w:t>
            </w:r>
          </w:p>
        </w:tc>
      </w:tr>
    </w:tbl>
    <w:p w14:paraId="49AAFF92" w14:textId="77777777" w:rsidR="00107AEA" w:rsidRPr="00107AEA" w:rsidRDefault="00107AEA" w:rsidP="00107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07AE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401B7123" w14:textId="77777777" w:rsidR="00107AEA" w:rsidRPr="00107AEA" w:rsidRDefault="00107AEA" w:rsidP="00107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07AE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Москва</w:t>
      </w:r>
    </w:p>
    <w:p w14:paraId="77D0112C" w14:textId="77777777" w:rsidR="00107AEA" w:rsidRPr="00107AEA" w:rsidRDefault="00107AEA" w:rsidP="00107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07AE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10 ноября 2011 г.</w:t>
      </w:r>
    </w:p>
    <w:p w14:paraId="042FAD70" w14:textId="77777777" w:rsidR="00107AEA" w:rsidRPr="00107AEA" w:rsidRDefault="00107AEA" w:rsidP="00107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07AE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N 924</w:t>
      </w:r>
    </w:p>
    <w:p w14:paraId="341D5D42" w14:textId="77777777" w:rsidR="00107AEA" w:rsidRPr="00107AEA" w:rsidRDefault="00107AEA" w:rsidP="00107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07AE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658F6FF6" w14:textId="77777777" w:rsidR="00107AEA" w:rsidRPr="00107AEA" w:rsidRDefault="00107AEA" w:rsidP="00107A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107AEA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Перечень технически сложных товаров</w:t>
      </w:r>
      <w:r w:rsidRPr="00107AEA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(утв. </w:t>
      </w:r>
      <w:hyperlink r:id="rId7" w:history="1">
        <w:r w:rsidRPr="00107AEA">
          <w:rPr>
            <w:rFonts w:ascii="Times New Roman" w:eastAsia="Times New Roman" w:hAnsi="Times New Roman" w:cs="Times New Roman"/>
            <w:b/>
            <w:bCs/>
            <w:color w:val="3272C0"/>
            <w:sz w:val="30"/>
            <w:szCs w:val="30"/>
            <w:u w:val="single"/>
            <w:lang w:eastAsia="ru-RU"/>
          </w:rPr>
          <w:t>постановлением</w:t>
        </w:r>
      </w:hyperlink>
      <w:r w:rsidRPr="00107AEA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 Правительства РФ от 10 ноября 2011 г. N 924)</w:t>
      </w:r>
    </w:p>
    <w:p w14:paraId="4AC7190B" w14:textId="77777777" w:rsidR="00107AEA" w:rsidRPr="00107AEA" w:rsidRDefault="00107AEA" w:rsidP="00107AEA">
      <w:pPr>
        <w:pBdr>
          <w:bottom w:val="dotted" w:sz="6" w:space="0" w:color="3272C0"/>
        </w:pBdr>
        <w:shd w:val="clear" w:color="auto" w:fill="FFFFFF"/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</w:pPr>
      <w:r w:rsidRPr="00107AEA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С изменениями и дополнениями от:</w:t>
      </w:r>
    </w:p>
    <w:p w14:paraId="53188B52" w14:textId="77777777" w:rsidR="00107AEA" w:rsidRPr="00107AEA" w:rsidRDefault="00107AEA" w:rsidP="00107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07AE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27 мая, 17 сентября 2016 г., 27 марта 2019 г.</w:t>
      </w:r>
    </w:p>
    <w:p w14:paraId="6FA597D6" w14:textId="77777777" w:rsidR="00107AEA" w:rsidRPr="00107AEA" w:rsidRDefault="00107AEA" w:rsidP="00107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07AE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3EBEDEC9" w14:textId="77777777" w:rsidR="00107AEA" w:rsidRPr="00107AEA" w:rsidRDefault="00107AEA" w:rsidP="00107AE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07AE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 Легкие самолеты, вертолеты и летательные аппараты с двигателем внутреннего сгорания (с электродвигателем)</w:t>
      </w:r>
    </w:p>
    <w:p w14:paraId="3B758A2E" w14:textId="77777777" w:rsidR="00107AEA" w:rsidRPr="00107AEA" w:rsidRDefault="00107AEA" w:rsidP="00107AE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07AE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 Автомобили легковые, мотоциклы, мотороллеры и транспортные средства с двигателем внутреннего сгорания (с электродвигателем), предназначенные для движения по дорогам общего пользования</w:t>
      </w:r>
    </w:p>
    <w:p w14:paraId="2742D34A" w14:textId="77777777" w:rsidR="00107AEA" w:rsidRPr="00107AEA" w:rsidRDefault="00107AEA" w:rsidP="00107AE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07AE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3. Тракторы, мотоблоки, </w:t>
      </w:r>
      <w:proofErr w:type="spellStart"/>
      <w:r w:rsidRPr="00107AE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мотокультиваторы</w:t>
      </w:r>
      <w:proofErr w:type="spellEnd"/>
      <w:r w:rsidRPr="00107AE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машины и оборудование для сельского хозяйства с двигателем внутреннего сгорания (с электродвигателем)</w:t>
      </w:r>
    </w:p>
    <w:p w14:paraId="49B089C9" w14:textId="77777777" w:rsidR="00107AEA" w:rsidRPr="00107AEA" w:rsidRDefault="00107AEA" w:rsidP="00107AE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07AE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 Снегоходы и транспортные средства с двигателем внутреннего сгорания (с электродвигателем), специально предназначенные для передвижения по снегу</w:t>
      </w:r>
    </w:p>
    <w:p w14:paraId="14A2BDF0" w14:textId="77777777" w:rsidR="00107AEA" w:rsidRPr="00107AEA" w:rsidRDefault="00107AEA" w:rsidP="00107AE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07AE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5. Суда спортивные, туристские и прогулочные, катера, лодки, яхты и транспортные плавучие средства с двигателем внутреннего сгорания (с электродвигателем)</w:t>
      </w:r>
    </w:p>
    <w:p w14:paraId="425D5277" w14:textId="77777777" w:rsidR="00107AEA" w:rsidRPr="00107AEA" w:rsidRDefault="00107AEA" w:rsidP="00107AE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07AE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6. Оборудование навигации и беспроводной связи для бытового использования, в том числе спутниковой связи, имеющее сенсорный экран и обладающее двумя и более функциями</w:t>
      </w:r>
    </w:p>
    <w:p w14:paraId="11317481" w14:textId="77777777" w:rsidR="00107AEA" w:rsidRPr="00107AEA" w:rsidRDefault="00107AEA" w:rsidP="00107AE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07AE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7. Системные блоки, компьютеры стационарные и портативные, включая ноутбуки, и персональные электронные вычислительные машины</w:t>
      </w:r>
    </w:p>
    <w:p w14:paraId="314F211A" w14:textId="77777777" w:rsidR="00107AEA" w:rsidRPr="00107AEA" w:rsidRDefault="00107AEA" w:rsidP="00107AE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07AE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8. Лазерные или струйные многофункциональные устройства, мониторы с цифровым блоком управления</w:t>
      </w:r>
    </w:p>
    <w:p w14:paraId="43B5AAAD" w14:textId="77777777" w:rsidR="00107AEA" w:rsidRPr="00107AEA" w:rsidRDefault="00107AEA" w:rsidP="00107AE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07AE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9. Комплекты спутникового телевидения, игровые приставки с цифровым блоком управления</w:t>
      </w:r>
    </w:p>
    <w:p w14:paraId="2B618C96" w14:textId="77777777" w:rsidR="00107AEA" w:rsidRPr="00107AEA" w:rsidRDefault="00107AEA" w:rsidP="00107AE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07AE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10. Телевизоры, проекторы с цифровым блоком управления</w:t>
      </w:r>
    </w:p>
    <w:p w14:paraId="585B12E2" w14:textId="77777777" w:rsidR="00107AEA" w:rsidRPr="00107AEA" w:rsidRDefault="00107AEA" w:rsidP="00107AE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07AE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11. Цифровые фото- и видеокамеры, объективы к ним и оптическое фото- и кинооборудование с цифровым блоком управления</w:t>
      </w:r>
    </w:p>
    <w:p w14:paraId="38F05160" w14:textId="77777777" w:rsidR="00107AEA" w:rsidRPr="00107AEA" w:rsidRDefault="00107AEA" w:rsidP="00107AEA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07AE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Пункт 12 изменен с 6 апреля 2019 г. - </w:t>
      </w:r>
      <w:hyperlink r:id="rId8" w:anchor="block_1" w:history="1">
        <w:r w:rsidRPr="00107AEA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Постановление</w:t>
        </w:r>
      </w:hyperlink>
      <w:r w:rsidRPr="00107AE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России от 27 марта 2019 г. N 327</w:t>
      </w:r>
    </w:p>
    <w:p w14:paraId="766EB194" w14:textId="77777777" w:rsidR="00107AEA" w:rsidRPr="00107AEA" w:rsidRDefault="00107AEA" w:rsidP="00107AEA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9" w:anchor="block_1012" w:history="1">
        <w:r w:rsidRPr="00107AEA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14:paraId="0F9F7594" w14:textId="77777777" w:rsidR="00107AEA" w:rsidRPr="00107AEA" w:rsidRDefault="00107AEA" w:rsidP="00107AE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07AE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12. Холодильники, морозильники, комбинированные холодильники-морозильники, посудомоечные, автоматические стиральные, сушильные и стирально-сушильные машины, кофемашины, кухонные комбайны, электрические и комбинированные газоэлектрические плиты, электрические и комбинированные газоэлектрические варочные панели, электрические и комбинированные газоэлектрические духовые шкафы, встраиваемые микроволновые печи, роботы-пылесосы, кондиционеры, электрические водонагреватели</w:t>
      </w:r>
    </w:p>
    <w:p w14:paraId="736E5726" w14:textId="77777777" w:rsidR="00107AEA" w:rsidRPr="00107AEA" w:rsidRDefault="00107AEA" w:rsidP="00107AEA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0" w:anchor="block_2" w:history="1">
        <w:r w:rsidRPr="00107AEA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Pr="00107AE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РФ от 27 мая 2016 г. N 471 Перечень дополнен пунктом 13</w:t>
      </w:r>
    </w:p>
    <w:p w14:paraId="6B124955" w14:textId="77777777" w:rsidR="00107AEA" w:rsidRPr="00107AEA" w:rsidRDefault="00107AEA" w:rsidP="00107AE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07AE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13. Часы наручные и карманные механические, электронно-механические и электронные, с двумя и более функциями</w:t>
      </w:r>
    </w:p>
    <w:p w14:paraId="37943DE3" w14:textId="77777777" w:rsidR="00107AEA" w:rsidRPr="00107AEA" w:rsidRDefault="00107AEA" w:rsidP="00107AEA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1" w:anchor="block_1" w:history="1">
        <w:r w:rsidRPr="00107AEA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Pr="00107AE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РФ от 17 сентября 2016 г. N 929 Перечень дополнен пунктом 14</w:t>
      </w:r>
    </w:p>
    <w:p w14:paraId="4D16F89E" w14:textId="77777777" w:rsidR="00107AEA" w:rsidRPr="00107AEA" w:rsidRDefault="00107AEA" w:rsidP="00107AE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07AE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14. Инструмент электрифицированный (машины ручные и переносные электрические)</w:t>
      </w:r>
    </w:p>
    <w:p w14:paraId="4359E0FD" w14:textId="77777777" w:rsidR="0073698A" w:rsidRDefault="0073698A"/>
    <w:sectPr w:rsidR="00736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AEA"/>
    <w:rsid w:val="00107AEA"/>
    <w:rsid w:val="0073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EB927"/>
  <w15:chartTrackingRefBased/>
  <w15:docId w15:val="{EFD95B11-A154-4C09-B30B-A79558A3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96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64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5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0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04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92498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547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90196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694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0059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2209478/2e2667c97ede1ab6f75d4cb1700fb349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base.garant.ru/12191679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se.garant.ru/10201073/" TargetMode="External"/><Relationship Id="rId11" Type="http://schemas.openxmlformats.org/officeDocument/2006/relationships/hyperlink" Target="https://base.garant.ru/71493366/68dc71d8fecb39ae2f24fb41c3068cd6/" TargetMode="External"/><Relationship Id="rId5" Type="http://schemas.openxmlformats.org/officeDocument/2006/relationships/hyperlink" Target="https://base.garant.ru/12191679/285633e971c1d4ba26eaf02f42c82edf/" TargetMode="External"/><Relationship Id="rId10" Type="http://schemas.openxmlformats.org/officeDocument/2006/relationships/hyperlink" Target="https://base.garant.ru/71409726/caf7a35723c99c98e175c692e9fa0a54/" TargetMode="External"/><Relationship Id="rId4" Type="http://schemas.openxmlformats.org/officeDocument/2006/relationships/hyperlink" Target="https://base.garant.ru/10106035/a573badcfa856325a7f6c5597efaaedf/" TargetMode="External"/><Relationship Id="rId9" Type="http://schemas.openxmlformats.org/officeDocument/2006/relationships/hyperlink" Target="https://base.garant.ru/77678724/134a9c5702a2c7f1fb5f49681e4ba2e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625</Words>
  <Characters>3564</Characters>
  <Application>Microsoft Office Word</Application>
  <DocSecurity>0</DocSecurity>
  <Lines>29</Lines>
  <Paragraphs>8</Paragraphs>
  <ScaleCrop>false</ScaleCrop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Лукина</dc:creator>
  <cp:keywords/>
  <dc:description/>
  <cp:lastModifiedBy>Людмила Лукина</cp:lastModifiedBy>
  <cp:revision>2</cp:revision>
  <dcterms:created xsi:type="dcterms:W3CDTF">2021-07-26T13:27:00Z</dcterms:created>
  <dcterms:modified xsi:type="dcterms:W3CDTF">2021-07-26T13:28:00Z</dcterms:modified>
</cp:coreProperties>
</file>