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66" w:rsidRDefault="00693666" w:rsidP="0069366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93666">
        <w:rPr>
          <w:rFonts w:ascii="Times New Roman" w:hAnsi="Times New Roman" w:cs="Times New Roman"/>
          <w:b/>
          <w:sz w:val="28"/>
          <w:szCs w:val="28"/>
        </w:rPr>
        <w:t>Участие Управления Роспотребнадзора по Псковской области в судах общей юрисдикции во втором квартале 2017года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666" w:rsidRDefault="00693666" w:rsidP="006936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666" w:rsidRDefault="00693666" w:rsidP="006936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Роспотребнадзора по Псковской области продолжает участвовать в судах общей юрисдикции с целью дачи заключений по делам в целях защиты прав потребителей в соответствии со ст. 40 Закона РФ «О защите прав потребителей». Так во втором квартале дано 17 заключений в целях защиты прав потребителей, из них в 100% дел требования потребителей были удовлетворены. В общей сложности в пользу потребителей присуждено 841тыс.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том числе в счет компенсации нанесенного морального вреда – 67,5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3666" w:rsidRDefault="00693666" w:rsidP="006936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A0E12B" wp14:editId="429C5F04">
            <wp:extent cx="5038725" cy="19526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93666" w:rsidRDefault="00693666" w:rsidP="006936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Управлением Роспотребнадзора по Псковской области подаются иски в защиту нарушенных прав конкретных потребителей в рамках ст. 40 Закона РФ «О защите прав потребителей». Во втором квартале 2017г. подано 16 исковых заявлений в целях защиты нарушен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ных прав потребителей. Из них по 12 приняты положительные решения, 4 находятся еще в стадии рассмотрения. Общая сумма, присужденная в пользу потребителей по этим искам, составила 313тыс. руб., из них 25 тыс. руб. (8%) в счет компенсации морального вреда и </w:t>
      </w:r>
      <w:r w:rsidRPr="00A80AC7">
        <w:rPr>
          <w:rFonts w:ascii="Times New Roman" w:hAnsi="Times New Roman" w:cs="Times New Roman"/>
          <w:sz w:val="28"/>
          <w:szCs w:val="28"/>
        </w:rPr>
        <w:t xml:space="preserve">94 </w:t>
      </w:r>
      <w:proofErr w:type="spellStart"/>
      <w:r w:rsidRPr="00A80AC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80AC7">
        <w:rPr>
          <w:rFonts w:ascii="Times New Roman" w:hAnsi="Times New Roman" w:cs="Times New Roman"/>
          <w:sz w:val="28"/>
          <w:szCs w:val="28"/>
        </w:rPr>
        <w:t>. (30%)</w:t>
      </w:r>
      <w:r>
        <w:rPr>
          <w:rFonts w:ascii="Times New Roman" w:hAnsi="Times New Roman" w:cs="Times New Roman"/>
          <w:sz w:val="28"/>
          <w:szCs w:val="28"/>
        </w:rPr>
        <w:t xml:space="preserve"> было наложено штрафов в пользу потребителей за невыполнение требования потребителя в добровольном порядке. </w:t>
      </w:r>
    </w:p>
    <w:p w:rsidR="00693666" w:rsidRDefault="00693666" w:rsidP="006936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039947" wp14:editId="31CF8DE8">
            <wp:extent cx="5048250" cy="23907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1048B" w:rsidRDefault="00C1048B"/>
    <w:sectPr w:rsidR="00C1048B" w:rsidSect="00693666">
      <w:pgSz w:w="11906" w:h="16838"/>
      <w:pgMar w:top="851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83"/>
    <w:rsid w:val="000009A0"/>
    <w:rsid w:val="0000166A"/>
    <w:rsid w:val="00014B73"/>
    <w:rsid w:val="00016C17"/>
    <w:rsid w:val="00022964"/>
    <w:rsid w:val="000273A0"/>
    <w:rsid w:val="000372C9"/>
    <w:rsid w:val="000410E1"/>
    <w:rsid w:val="00050BD9"/>
    <w:rsid w:val="00051543"/>
    <w:rsid w:val="00054DFB"/>
    <w:rsid w:val="00066DEA"/>
    <w:rsid w:val="00067CAE"/>
    <w:rsid w:val="00084557"/>
    <w:rsid w:val="000A3F03"/>
    <w:rsid w:val="000A65DA"/>
    <w:rsid w:val="000B0DF2"/>
    <w:rsid w:val="000B3639"/>
    <w:rsid w:val="000C2A9B"/>
    <w:rsid w:val="000D6B8D"/>
    <w:rsid w:val="00112E27"/>
    <w:rsid w:val="00117B91"/>
    <w:rsid w:val="00122207"/>
    <w:rsid w:val="00137532"/>
    <w:rsid w:val="001441B3"/>
    <w:rsid w:val="0014475A"/>
    <w:rsid w:val="0015330A"/>
    <w:rsid w:val="00174C22"/>
    <w:rsid w:val="00191FBD"/>
    <w:rsid w:val="001C596C"/>
    <w:rsid w:val="001C7DC8"/>
    <w:rsid w:val="001E7A25"/>
    <w:rsid w:val="001F0959"/>
    <w:rsid w:val="001F4304"/>
    <w:rsid w:val="00230069"/>
    <w:rsid w:val="00236491"/>
    <w:rsid w:val="00252970"/>
    <w:rsid w:val="00263A71"/>
    <w:rsid w:val="002774B5"/>
    <w:rsid w:val="00286145"/>
    <w:rsid w:val="002A11FE"/>
    <w:rsid w:val="002B3F29"/>
    <w:rsid w:val="002D1BD7"/>
    <w:rsid w:val="002E7D6B"/>
    <w:rsid w:val="00310E44"/>
    <w:rsid w:val="0034338B"/>
    <w:rsid w:val="00360192"/>
    <w:rsid w:val="003842DA"/>
    <w:rsid w:val="00394783"/>
    <w:rsid w:val="003B2DF5"/>
    <w:rsid w:val="003C484C"/>
    <w:rsid w:val="003D742A"/>
    <w:rsid w:val="003E7608"/>
    <w:rsid w:val="003F746A"/>
    <w:rsid w:val="00405B33"/>
    <w:rsid w:val="0041358C"/>
    <w:rsid w:val="004170BB"/>
    <w:rsid w:val="0043170C"/>
    <w:rsid w:val="00443B88"/>
    <w:rsid w:val="004442E8"/>
    <w:rsid w:val="004536DA"/>
    <w:rsid w:val="0045406C"/>
    <w:rsid w:val="00471909"/>
    <w:rsid w:val="0047525A"/>
    <w:rsid w:val="004820AF"/>
    <w:rsid w:val="00482AF2"/>
    <w:rsid w:val="00497D2E"/>
    <w:rsid w:val="004A135A"/>
    <w:rsid w:val="004D7F75"/>
    <w:rsid w:val="004F00D3"/>
    <w:rsid w:val="005070BA"/>
    <w:rsid w:val="005273C0"/>
    <w:rsid w:val="00535C7E"/>
    <w:rsid w:val="00542B2C"/>
    <w:rsid w:val="005631D3"/>
    <w:rsid w:val="00563481"/>
    <w:rsid w:val="00584EB1"/>
    <w:rsid w:val="005B3286"/>
    <w:rsid w:val="005B7B76"/>
    <w:rsid w:val="005C4478"/>
    <w:rsid w:val="005D1DAC"/>
    <w:rsid w:val="005D29EE"/>
    <w:rsid w:val="005D6E55"/>
    <w:rsid w:val="005E4438"/>
    <w:rsid w:val="005F72C6"/>
    <w:rsid w:val="00625C99"/>
    <w:rsid w:val="00627612"/>
    <w:rsid w:val="00636E3A"/>
    <w:rsid w:val="0064237F"/>
    <w:rsid w:val="00642387"/>
    <w:rsid w:val="00650A72"/>
    <w:rsid w:val="006552C5"/>
    <w:rsid w:val="00663BD9"/>
    <w:rsid w:val="006668B1"/>
    <w:rsid w:val="00692262"/>
    <w:rsid w:val="00693666"/>
    <w:rsid w:val="006B7F5F"/>
    <w:rsid w:val="006C1E72"/>
    <w:rsid w:val="006C4575"/>
    <w:rsid w:val="006C522D"/>
    <w:rsid w:val="006C6598"/>
    <w:rsid w:val="006D2B51"/>
    <w:rsid w:val="006D576E"/>
    <w:rsid w:val="006D6F6D"/>
    <w:rsid w:val="006E0C14"/>
    <w:rsid w:val="006F348B"/>
    <w:rsid w:val="006F6726"/>
    <w:rsid w:val="00701FF2"/>
    <w:rsid w:val="00707692"/>
    <w:rsid w:val="007160E3"/>
    <w:rsid w:val="00754B23"/>
    <w:rsid w:val="007613BA"/>
    <w:rsid w:val="0076144F"/>
    <w:rsid w:val="0076598D"/>
    <w:rsid w:val="00792A90"/>
    <w:rsid w:val="007B7149"/>
    <w:rsid w:val="007D2C01"/>
    <w:rsid w:val="00810828"/>
    <w:rsid w:val="00810CD4"/>
    <w:rsid w:val="00812331"/>
    <w:rsid w:val="0081341F"/>
    <w:rsid w:val="00820139"/>
    <w:rsid w:val="00820525"/>
    <w:rsid w:val="00861466"/>
    <w:rsid w:val="008638A0"/>
    <w:rsid w:val="00870620"/>
    <w:rsid w:val="00883AB9"/>
    <w:rsid w:val="00885135"/>
    <w:rsid w:val="00893886"/>
    <w:rsid w:val="00895106"/>
    <w:rsid w:val="008D5498"/>
    <w:rsid w:val="00900239"/>
    <w:rsid w:val="0091792E"/>
    <w:rsid w:val="00922216"/>
    <w:rsid w:val="00936EBD"/>
    <w:rsid w:val="00937129"/>
    <w:rsid w:val="00957E49"/>
    <w:rsid w:val="009619DD"/>
    <w:rsid w:val="009A0BD0"/>
    <w:rsid w:val="009B46BD"/>
    <w:rsid w:val="009B7AEE"/>
    <w:rsid w:val="009D1953"/>
    <w:rsid w:val="009D4D9A"/>
    <w:rsid w:val="009D62A1"/>
    <w:rsid w:val="009E045D"/>
    <w:rsid w:val="009E6B1D"/>
    <w:rsid w:val="00A041F9"/>
    <w:rsid w:val="00A1036D"/>
    <w:rsid w:val="00A12CA2"/>
    <w:rsid w:val="00A32585"/>
    <w:rsid w:val="00A43796"/>
    <w:rsid w:val="00A6679C"/>
    <w:rsid w:val="00A6755B"/>
    <w:rsid w:val="00A75B6A"/>
    <w:rsid w:val="00A803DE"/>
    <w:rsid w:val="00AA04E7"/>
    <w:rsid w:val="00AA38F0"/>
    <w:rsid w:val="00AB136A"/>
    <w:rsid w:val="00AB4A0F"/>
    <w:rsid w:val="00AC1F54"/>
    <w:rsid w:val="00AC3E88"/>
    <w:rsid w:val="00AD5D68"/>
    <w:rsid w:val="00AE1FFF"/>
    <w:rsid w:val="00AE7DF6"/>
    <w:rsid w:val="00AF7F1E"/>
    <w:rsid w:val="00B0234A"/>
    <w:rsid w:val="00B04085"/>
    <w:rsid w:val="00B04C5F"/>
    <w:rsid w:val="00B069BC"/>
    <w:rsid w:val="00B06C52"/>
    <w:rsid w:val="00B220B1"/>
    <w:rsid w:val="00B3659A"/>
    <w:rsid w:val="00B4594D"/>
    <w:rsid w:val="00B56711"/>
    <w:rsid w:val="00B91279"/>
    <w:rsid w:val="00B92F21"/>
    <w:rsid w:val="00BA5572"/>
    <w:rsid w:val="00BC4012"/>
    <w:rsid w:val="00BD28FA"/>
    <w:rsid w:val="00BE2771"/>
    <w:rsid w:val="00C0040F"/>
    <w:rsid w:val="00C1048B"/>
    <w:rsid w:val="00C30CAB"/>
    <w:rsid w:val="00C44FD3"/>
    <w:rsid w:val="00C4642F"/>
    <w:rsid w:val="00C76275"/>
    <w:rsid w:val="00C87D89"/>
    <w:rsid w:val="00C90EEC"/>
    <w:rsid w:val="00C92BA9"/>
    <w:rsid w:val="00CA2200"/>
    <w:rsid w:val="00CC017A"/>
    <w:rsid w:val="00CE4132"/>
    <w:rsid w:val="00CF1E05"/>
    <w:rsid w:val="00CF66C3"/>
    <w:rsid w:val="00D033D8"/>
    <w:rsid w:val="00D14A85"/>
    <w:rsid w:val="00D1638B"/>
    <w:rsid w:val="00D24253"/>
    <w:rsid w:val="00D40BF2"/>
    <w:rsid w:val="00D466D9"/>
    <w:rsid w:val="00D47C37"/>
    <w:rsid w:val="00D518D9"/>
    <w:rsid w:val="00D51C51"/>
    <w:rsid w:val="00D5485C"/>
    <w:rsid w:val="00D60F9A"/>
    <w:rsid w:val="00DB220C"/>
    <w:rsid w:val="00DF276B"/>
    <w:rsid w:val="00E037D1"/>
    <w:rsid w:val="00E05438"/>
    <w:rsid w:val="00E06329"/>
    <w:rsid w:val="00E247BD"/>
    <w:rsid w:val="00E36AA4"/>
    <w:rsid w:val="00E37780"/>
    <w:rsid w:val="00E42B17"/>
    <w:rsid w:val="00E53539"/>
    <w:rsid w:val="00E6550C"/>
    <w:rsid w:val="00E65586"/>
    <w:rsid w:val="00E93308"/>
    <w:rsid w:val="00E943F5"/>
    <w:rsid w:val="00E96FE8"/>
    <w:rsid w:val="00EB001F"/>
    <w:rsid w:val="00F13FA2"/>
    <w:rsid w:val="00F169C1"/>
    <w:rsid w:val="00F20CCA"/>
    <w:rsid w:val="00F24FD8"/>
    <w:rsid w:val="00F32AC3"/>
    <w:rsid w:val="00F53B10"/>
    <w:rsid w:val="00F54C8A"/>
    <w:rsid w:val="00F63646"/>
    <w:rsid w:val="00F812A4"/>
    <w:rsid w:val="00F95812"/>
    <w:rsid w:val="00FA6BA0"/>
    <w:rsid w:val="00FB07EE"/>
    <w:rsid w:val="00FC0A36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4118"/>
  <w15:chartTrackingRefBased/>
  <w15:docId w15:val="{135CB09D-0CD8-4C22-A2C4-0446BF8B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USER\Desktop\13.07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USER\Desktop\13.0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 sz="1200"/>
              <a:t>Структура присужденных в поьзу потребителей денежных средств по делам, по которым давалось заключение (в тыс. рублей)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2"/>
          <c:order val="2"/>
          <c:tx>
            <c:strRef>
              <c:f>Лист1!$A$52</c:f>
              <c:strCache>
                <c:ptCount val="1"/>
                <c:pt idx="0">
                  <c:v>общая сумма присужденных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Лист1!$B$52</c:f>
              <c:numCache>
                <c:formatCode>General</c:formatCode>
                <c:ptCount val="1"/>
                <c:pt idx="0">
                  <c:v>841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1B-4AE1-A775-6D42FB0E0560}"/>
            </c:ext>
          </c:extLst>
        </c:ser>
        <c:ser>
          <c:idx val="3"/>
          <c:order val="3"/>
          <c:tx>
            <c:strRef>
              <c:f>Лист1!$A$51</c:f>
              <c:strCache>
                <c:ptCount val="1"/>
                <c:pt idx="0">
                  <c:v>из них в счет компенсации морального вреда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Лист1!$B$51</c:f>
              <c:numCache>
                <c:formatCode>General</c:formatCode>
                <c:ptCount val="1"/>
                <c:pt idx="0">
                  <c:v>67.5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1B-4AE1-A775-6D42FB0E05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696759679"/>
        <c:axId val="696760511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Лист1!$A$48</c15:sqref>
                        </c15:formulaRef>
                      </c:ext>
                    </c:extLst>
                    <c:strCache>
                      <c:ptCount val="1"/>
                      <c:pt idx="0">
                        <c:v>Структура присужденных в поьзу потребителей денежных средств по делам, по которым давалось заключение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val>
                  <c:numRef>
                    <c:extLst>
                      <c:ext uri="{02D57815-91ED-43cb-92C2-25804820EDAC}">
                        <c15:formulaRef>
                          <c15:sqref>Лист1!$B$48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441B-4AE1-A775-6D42FB0E0560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Лист1!$A$49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gradFill rotWithShape="1">
                    <a:gsLst>
                      <a:gs pos="0">
                        <a:schemeClr val="accent2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2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2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Лист1!$B$49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441B-4AE1-A775-6D42FB0E0560}"/>
                  </c:ext>
                </c:extLst>
              </c15:ser>
            </c15:filteredBarSeries>
          </c:ext>
        </c:extLst>
      </c:barChart>
      <c:catAx>
        <c:axId val="696759679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96760511"/>
        <c:crosses val="autoZero"/>
        <c:auto val="1"/>
        <c:lblAlgn val="ctr"/>
        <c:lblOffset val="100"/>
        <c:noMultiLvlLbl val="0"/>
      </c:catAx>
      <c:valAx>
        <c:axId val="6967605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67596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800" b="0" i="0" u="none" strike="noStrike" cap="all" baseline="0">
                <a:effectLst/>
              </a:rPr>
              <a:t>Структура присужденых денежных средств  в пользу потребителей по искам Управления Роспотребнадзора  по Псковской области </a:t>
            </a:r>
            <a:r>
              <a:rPr lang="ru-RU" sz="800" b="1" i="0" u="none" strike="noStrike" cap="all" baseline="0"/>
              <a:t> </a:t>
            </a:r>
            <a:endParaRPr lang="ru-RU" sz="800"/>
          </a:p>
        </c:rich>
      </c:tx>
      <c:layout>
        <c:manualLayout>
          <c:xMode val="edge"/>
          <c:yMode val="edge"/>
          <c:x val="0.10868162774372112"/>
          <c:y val="3.70371661538445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387-4497-A157-EEE2D1F0F2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387-4497-A157-EEE2D1F0F26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6387-4497-A157-EEE2D1F0F261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6387-4497-A157-EEE2D1F0F261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6387-4497-A157-EEE2D1F0F261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6387-4497-A157-EEE2D1F0F261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Лист1!$A$74:$A$76</c:f>
              <c:strCache>
                <c:ptCount val="3"/>
                <c:pt idx="0">
                  <c:v>цена товара (услуги), неустойка и досудебные расходы</c:v>
                </c:pt>
                <c:pt idx="1">
                  <c:v>компенсация морального вреда</c:v>
                </c:pt>
                <c:pt idx="2">
                  <c:v>штрафы</c:v>
                </c:pt>
              </c:strCache>
            </c:strRef>
          </c:cat>
          <c:val>
            <c:numRef>
              <c:f>Лист1!$B$74:$B$76</c:f>
              <c:numCache>
                <c:formatCode>General</c:formatCode>
                <c:ptCount val="3"/>
                <c:pt idx="0">
                  <c:v>194</c:v>
                </c:pt>
                <c:pt idx="1">
                  <c:v>25</c:v>
                </c:pt>
                <c:pt idx="2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387-4497-A157-EEE2D1F0F261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2017-07-13T11:02:00Z</dcterms:created>
  <dcterms:modified xsi:type="dcterms:W3CDTF">2017-07-13T11:05:00Z</dcterms:modified>
</cp:coreProperties>
</file>